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014E" w14:textId="7783B3F3" w:rsidR="009D343E" w:rsidRPr="00452900" w:rsidRDefault="009D343E" w:rsidP="009D343E">
      <w:pPr>
        <w:pStyle w:val="NormalWeb"/>
        <w:shd w:val="clear" w:color="auto" w:fill="FEFEFE"/>
        <w:rPr>
          <w:rFonts w:ascii="Source Sans Pro" w:hAnsi="Source Sans Pro" w:cs="Arial"/>
          <w:b/>
          <w:color w:val="333333"/>
          <w:sz w:val="25"/>
          <w:szCs w:val="25"/>
          <w:lang w:val="en"/>
        </w:rPr>
      </w:pPr>
      <w:bookmarkStart w:id="0" w:name="_Hlk50701034"/>
      <w:bookmarkEnd w:id="0"/>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w:t>
      </w:r>
      <w:r w:rsidR="00CD7DB1">
        <w:rPr>
          <w:rFonts w:ascii="Source Sans Pro" w:hAnsi="Source Sans Pro" w:cs="Arial"/>
          <w:b/>
          <w:color w:val="333333"/>
          <w:sz w:val="25"/>
          <w:szCs w:val="25"/>
          <w:lang w:val="en"/>
        </w:rPr>
        <w:t xml:space="preserve">lexicon </w:t>
      </w:r>
      <w:r w:rsidR="00227485">
        <w:rPr>
          <w:rFonts w:ascii="Source Sans Pro" w:hAnsi="Source Sans Pro" w:cs="Arial"/>
          <w:b/>
          <w:color w:val="333333"/>
          <w:sz w:val="25"/>
          <w:szCs w:val="25"/>
          <w:lang w:val="en"/>
        </w:rPr>
        <w:t>library</w:t>
      </w:r>
      <w:r w:rsidR="00CD7DB1">
        <w:rPr>
          <w:rFonts w:ascii="Source Sans Pro" w:hAnsi="Source Sans Pro" w:cs="Arial"/>
          <w:b/>
          <w:color w:val="333333"/>
          <w:sz w:val="25"/>
          <w:szCs w:val="25"/>
          <w:lang w:val="en"/>
        </w:rPr>
        <w:t>. We can synchronize ourselves in space-time for common goals.</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3DEF6F9F"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w:t>
      </w:r>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r w:rsidR="00816101">
        <w:rPr>
          <w:rFonts w:ascii="Source Sans Pro" w:hAnsi="Source Sans Pro" w:cs="Arial"/>
          <w:color w:val="333333"/>
          <w:sz w:val="25"/>
          <w:szCs w:val="25"/>
          <w:lang w:val="en"/>
        </w:rPr>
        <w:t xml:space="preserve">- SEE: LINK </w:t>
      </w:r>
      <w:hyperlink r:id="rId8" w:history="1">
        <w:r w:rsidR="00816101">
          <w:rPr>
            <w:rStyle w:val="Hyperlink"/>
            <w:rFonts w:ascii="Source Sans Pro" w:hAnsi="Source Sans Pro" w:cs="Arial"/>
            <w:sz w:val="25"/>
            <w:szCs w:val="25"/>
            <w:lang w:val="en"/>
          </w:rPr>
          <w:t>https://phibetaiota.net/unrig/</w:t>
        </w:r>
      </w:hyperlink>
    </w:p>
    <w:p w14:paraId="030FE68E" w14:textId="4E79A9EC"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w:t>
      </w:r>
    </w:p>
    <w:p w14:paraId="140C8000" w14:textId="7B28FFD0"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9" w:history="1">
        <w:r w:rsidR="00E817B4" w:rsidRPr="00E817B4">
          <w:rPr>
            <w:rStyle w:val="Hyperlink"/>
          </w:rPr>
          <w:t>Github</w:t>
        </w:r>
      </w:hyperlink>
      <w:r w:rsidR="00E817B4">
        <w:t>: http://github.com/Beacon-Heart</w:t>
      </w:r>
    </w:p>
    <w:p w14:paraId="3E972C23" w14:textId="719CC44C"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w:t>
      </w:r>
      <w:r w:rsidR="00D76EF4">
        <w:rPr>
          <w:rFonts w:ascii="Source Sans Pro" w:eastAsia="Times New Roman" w:hAnsi="Source Sans Pro" w:cs="Arial"/>
          <w:color w:val="333333"/>
          <w:sz w:val="25"/>
          <w:szCs w:val="25"/>
          <w:lang w:val="en"/>
        </w:rPr>
        <w:t xml:space="preserve">University of </w:t>
      </w:r>
      <w:r w:rsidRPr="00B83CF2">
        <w:rPr>
          <w:rFonts w:ascii="Source Sans Pro" w:eastAsia="Times New Roman" w:hAnsi="Source Sans Pro" w:cs="Arial"/>
          <w:color w:val="333333"/>
          <w:sz w:val="25"/>
          <w:szCs w:val="25"/>
          <w:lang w:val="en"/>
        </w:rPr>
        <w:t xml:space="preserve">Hungary </w:t>
      </w:r>
    </w:p>
    <w:p w14:paraId="488504AB" w14:textId="2623909F" w:rsidR="008C4F0D" w:rsidRDefault="0080549F" w:rsidP="00A56B6F">
      <w:pPr>
        <w:pStyle w:val="NormalWeb"/>
        <w:shd w:val="clear" w:color="auto" w:fill="FEFEFE"/>
        <w:rPr>
          <w:rFonts w:ascii="Source Sans Pro" w:hAnsi="Source Sans Pro" w:cs="Arial"/>
          <w:color w:val="333333"/>
          <w:sz w:val="25"/>
          <w:szCs w:val="25"/>
          <w:lang w:val="en"/>
        </w:rPr>
      </w:pPr>
      <w:hyperlink r:id="rId10"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2912CDA" w:rsidR="008C4F0D" w:rsidRDefault="004F3E18" w:rsidP="00D546E0">
      <w:pPr>
        <w:pStyle w:val="NormalWeb"/>
        <w:shd w:val="clear" w:color="auto" w:fill="FEFEFE"/>
        <w:jc w:val="center"/>
        <w:rPr>
          <w:rFonts w:ascii="Source Sans Pro" w:hAnsi="Source Sans Pro" w:cs="Arial"/>
          <w:color w:val="333333"/>
          <w:sz w:val="25"/>
          <w:szCs w:val="25"/>
          <w:lang w:val="en"/>
        </w:rPr>
      </w:pPr>
      <w:r w:rsidRPr="004F3E18">
        <w:rPr>
          <w:noProof/>
        </w:rPr>
        <w:t xml:space="preserve"> </w:t>
      </w:r>
      <w:r w:rsidR="00AF280A">
        <w:rPr>
          <w:noProof/>
        </w:rPr>
        <w:drawing>
          <wp:inline distT="0" distB="0" distL="0" distR="0" wp14:anchorId="4A14C246" wp14:editId="20505343">
            <wp:extent cx="5499289" cy="3086100"/>
            <wp:effectExtent l="19050" t="19050" r="25400" b="19050"/>
            <wp:docPr id="51" name="Picture 51" descr="CNN, #unrig, Trump+Russia, Fake News, Seth Rich &amp; Am I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N, #unrig, Trump+Russia, Fake News, Seth Rich &amp; Am I Now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3177" cy="3133176"/>
                    </a:xfrm>
                    <a:prstGeom prst="rect">
                      <a:avLst/>
                    </a:prstGeom>
                    <a:noFill/>
                    <a:ln w="12700">
                      <a:solidFill>
                        <a:schemeClr val="tx1"/>
                      </a:solidFill>
                    </a:ln>
                  </pic:spPr>
                </pic:pic>
              </a:graphicData>
            </a:graphic>
          </wp:inline>
        </w:drawing>
      </w:r>
    </w:p>
    <w:p w14:paraId="16AD2764" w14:textId="4496F5F9"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80549F" w:rsidP="005C0DF5">
      <w:pPr>
        <w:pStyle w:val="NormalWeb"/>
        <w:shd w:val="clear" w:color="auto" w:fill="FEFEFE"/>
        <w:rPr>
          <w:rFonts w:ascii="Source Sans Pro" w:hAnsi="Source Sans Pro" w:cs="Arial"/>
          <w:color w:val="333333"/>
          <w:lang w:val="en"/>
        </w:rPr>
      </w:pPr>
      <w:hyperlink r:id="rId14"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5"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Lietaer,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r w:rsidR="00E2293C" w:rsidRPr="00652A93">
        <w:rPr>
          <w:rFonts w:ascii="Arial" w:hAnsi="Arial" w:cs="Arial"/>
          <w:color w:val="333333"/>
          <w:lang w:val="en"/>
        </w:rPr>
        <w:t xml:space="preserve">it’s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654A760" w:rsidR="00963CAD" w:rsidRDefault="00761F3A"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5F7EAD54" wp14:editId="1FA37458">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9F7C3A" w14:textId="77777777" w:rsidR="008C7759" w:rsidRDefault="008C7759" w:rsidP="008C7759">
      <w:pPr>
        <w:pStyle w:val="NormalWeb"/>
        <w:shd w:val="clear" w:color="auto" w:fill="FFFFFF"/>
        <w:spacing w:after="240" w:afterAutospacing="0"/>
        <w:rPr>
          <w:rFonts w:ascii="Segoe UI" w:hAnsi="Segoe UI" w:cs="Segoe UI"/>
          <w:color w:val="24292E"/>
        </w:rPr>
      </w:pPr>
      <w:r>
        <w:rPr>
          <w:rFonts w:ascii="Segoe UI" w:hAnsi="Segoe UI" w:cs="Segoe UI"/>
          <w:color w:val="24292E"/>
        </w:rPr>
        <w:t>TITLE: Eco Economic Epochs: Eco sustainable incentives for the programmable Economy - It's about TIME</w:t>
      </w:r>
    </w:p>
    <w:p w14:paraId="186D686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 Adaptive Procedural Template (checklist):</w:t>
      </w:r>
    </w:p>
    <w:p w14:paraId="384A2AA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105230B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3C23A83C" w14:textId="77777777" w:rsidR="008C7759" w:rsidRDefault="008C7759" w:rsidP="008C7759">
      <w:pPr>
        <w:numPr>
          <w:ilvl w:val="0"/>
          <w:numId w:val="11"/>
        </w:numPr>
        <w:shd w:val="clear" w:color="auto" w:fill="FFFFFF"/>
        <w:rPr>
          <w:rFonts w:ascii="Segoe UI" w:hAnsi="Segoe UI" w:cs="Segoe UI"/>
          <w:color w:val="24292E"/>
        </w:rPr>
      </w:pPr>
      <w:r>
        <w:rPr>
          <w:rFonts w:ascii="Segoe UI" w:hAnsi="Segoe UI" w:cs="Segoe UI"/>
          <w:color w:val="24292E"/>
        </w:rPr>
        <w:t>Time epochs created by oscillating quartz crystal based silicon chips</w:t>
      </w:r>
    </w:p>
    <w:p w14:paraId="3EF9D1C6" w14:textId="77777777" w:rsidR="008C7759" w:rsidRDefault="008C7759" w:rsidP="008C7759">
      <w:pPr>
        <w:numPr>
          <w:ilvl w:val="0"/>
          <w:numId w:val="11"/>
        </w:numPr>
        <w:shd w:val="clear" w:color="auto" w:fill="FFFFFF"/>
        <w:spacing w:before="60" w:beforeAutospacing="0"/>
        <w:rPr>
          <w:rFonts w:ascii="Segoe UI" w:hAnsi="Segoe UI" w:cs="Segoe UI"/>
          <w:color w:val="24292E"/>
        </w:rPr>
      </w:pPr>
      <w:r>
        <w:rPr>
          <w:rFonts w:ascii="Segoe UI" w:hAnsi="Segoe UI" w:cs="Segoe UI"/>
          <w:color w:val="24292E"/>
        </w:rPr>
        <w:t>Syntax used / not used as programming instructions during epoch time cycles</w:t>
      </w:r>
    </w:p>
    <w:p w14:paraId="10F179D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1ADAF51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w:t>
      </w:r>
      <w:r>
        <w:rPr>
          <w:rFonts w:ascii="Segoe UI" w:hAnsi="Segoe UI" w:cs="Segoe UI"/>
          <w:color w:val="24292E"/>
        </w:rPr>
        <w:lastRenderedPageBreak/>
        <w:t>syntactic - semantic consistency, interoperability among myriad programmable money memes among a federated, distributed system of systems</w:t>
      </w:r>
    </w:p>
    <w:p w14:paraId="5CF8FC4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56F2D48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3CCF5937"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799E7296"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4E9EDC0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3F6AE16A"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Organizations - a RAND Corporation term (DoD funded Think Tank) circa 2001. Each item in the procedural template checklist links to detailed treatise (s)</w:t>
      </w:r>
    </w:p>
    <w:p w14:paraId="02566B3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485AD57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5FBB5B6B"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31AF0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2213A6EB"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w:t>
      </w:r>
      <w:r>
        <w:rPr>
          <w:rFonts w:ascii="Segoe UI" w:hAnsi="Segoe UI" w:cs="Segoe UI"/>
          <w:color w:val="24292E"/>
        </w:rPr>
        <w:lastRenderedPageBreak/>
        <w:t>methods. An ecologically sustainable economic heartbeat is needed. Why wait until crisis, DEFCON 2 stage?</w:t>
      </w:r>
    </w:p>
    <w:p w14:paraId="66F73F83"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18" w:history="1">
        <w:r>
          <w:rPr>
            <w:rStyle w:val="Hyperlink"/>
            <w:rFonts w:ascii="Segoe UI" w:hAnsi="Segoe UI" w:cs="Segoe UI"/>
            <w:color w:val="0366D6"/>
            <w:u w:val="none"/>
          </w:rPr>
          <w:t>http://lietaer.com/2010/01/terra/</w:t>
        </w:r>
      </w:hyperlink>
    </w:p>
    <w:p w14:paraId="364C82F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304A348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29CDC1E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9" w:history="1">
        <w:r>
          <w:rPr>
            <w:rStyle w:val="Hyperlink"/>
            <w:rFonts w:ascii="Segoe UI" w:hAnsi="Segoe UI" w:cs="Segoe UI"/>
            <w:color w:val="0366D6"/>
            <w:u w:val="none"/>
          </w:rPr>
          <w:t>http://www.investopedia.com/terms/k/k-percent-rule.asp</w:t>
        </w:r>
      </w:hyperlink>
    </w:p>
    <w:p w14:paraId="5593E6B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2606349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hashgraphs, bytes motes, block chain blocks, pings, packets... There are only 1) epoch time intervals, 2) syntax used as if, then, else instructions. Time epoch time cycles </w:t>
      </w:r>
      <w:r>
        <w:rPr>
          <w:rFonts w:ascii="Segoe UI" w:hAnsi="Segoe UI" w:cs="Segoe UI"/>
          <w:color w:val="24292E"/>
        </w:rPr>
        <w:lastRenderedPageBreak/>
        <w:t>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571BB32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5CB5EC5D"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4A3980E7"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20" w:history="1">
        <w:r>
          <w:rPr>
            <w:rStyle w:val="Hyperlink"/>
            <w:rFonts w:ascii="Segoe UI" w:hAnsi="Segoe UI" w:cs="Segoe UI"/>
            <w:color w:val="0366D6"/>
            <w:u w:val="none"/>
          </w:rPr>
          <w:t>https://csrc.nist.gov/CSRC/media/Presentations/The-NIST-Randomness-Beacon-2-0/images-media/SciDay18-poster-beacon-v20181022.pdf</w:t>
        </w:r>
      </w:hyperlink>
    </w:p>
    <w:p w14:paraId="1B1304F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43B1886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0CCA1AF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4078C61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7453B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4A07CB24"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2808F58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21" w:history="1">
        <w:r>
          <w:rPr>
            <w:rStyle w:val="Hyperlink"/>
            <w:rFonts w:ascii="Segoe UI" w:hAnsi="Segoe UI" w:cs="Segoe UI"/>
            <w:color w:val="0366D6"/>
            <w:u w:val="none"/>
          </w:rPr>
          <w:t>http://lawoftime.org</w:t>
        </w:r>
      </w:hyperlink>
    </w:p>
    <w:p w14:paraId="7AC00086" w14:textId="77777777" w:rsidR="008C7759" w:rsidRDefault="008C7759" w:rsidP="008C7759">
      <w:pPr>
        <w:spacing w:after="0"/>
        <w:rPr>
          <w:rStyle w:val="Hyperlink"/>
          <w:rFonts w:ascii="Arial" w:hAnsi="Arial" w:cs="Arial"/>
          <w:sz w:val="24"/>
          <w:szCs w:val="24"/>
          <w:shd w:val="clear" w:color="auto" w:fill="F5F8FA"/>
        </w:rPr>
      </w:pPr>
    </w:p>
    <w:p w14:paraId="28A601CA" w14:textId="189D288D" w:rsidR="008C7759" w:rsidRDefault="008C7759" w:rsidP="008C7759">
      <w:pPr>
        <w:spacing w:after="0"/>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0007B28F" wp14:editId="3DA61022">
            <wp:extent cx="5840730" cy="1793240"/>
            <wp:effectExtent l="0" t="0" r="7620" b="0"/>
            <wp:docPr id="5" name="Picture 5"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20893" cy="1817852"/>
                    </a:xfrm>
                    <a:prstGeom prst="rect">
                      <a:avLst/>
                    </a:prstGeom>
                  </pic:spPr>
                </pic:pic>
              </a:graphicData>
            </a:graphic>
          </wp:inline>
        </w:drawing>
      </w:r>
    </w:p>
    <w:p w14:paraId="60296C48" w14:textId="64DAC7C7" w:rsidR="00293F0D" w:rsidRDefault="00293F0D" w:rsidP="008C7759">
      <w:pPr>
        <w:spacing w:after="0"/>
        <w:rPr>
          <w:rFonts w:ascii="Arial" w:hAnsi="Arial" w:cs="Arial"/>
          <w:color w:val="0000FF"/>
          <w:sz w:val="24"/>
          <w:szCs w:val="24"/>
          <w:u w:val="single"/>
          <w:shd w:val="clear" w:color="auto" w:fill="F5F8FA"/>
        </w:rPr>
      </w:pPr>
      <w:r>
        <w:rPr>
          <w:rFonts w:ascii="Arial" w:hAnsi="Arial" w:cs="Arial"/>
          <w:noProof/>
          <w:color w:val="0000FF"/>
          <w:sz w:val="24"/>
          <w:szCs w:val="24"/>
          <w:u w:val="single"/>
          <w:shd w:val="clear" w:color="auto" w:fill="F5F8FA"/>
        </w:rPr>
        <w:lastRenderedPageBreak/>
        <w:drawing>
          <wp:inline distT="0" distB="0" distL="0" distR="0" wp14:anchorId="00F20D47" wp14:editId="6BACF25D">
            <wp:extent cx="5943600" cy="4457700"/>
            <wp:effectExtent l="38100" t="38100" r="38100" b="3810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82F1002" w14:textId="27C21710" w:rsidR="00293F0D" w:rsidRDefault="00293F0D" w:rsidP="008C7759">
      <w:pPr>
        <w:spacing w:after="0"/>
        <w:rPr>
          <w:rFonts w:ascii="Arial" w:hAnsi="Arial" w:cs="Arial"/>
          <w:color w:val="0000FF"/>
          <w:sz w:val="24"/>
          <w:szCs w:val="24"/>
          <w:shd w:val="clear" w:color="auto" w:fill="F5F8FA"/>
        </w:rPr>
      </w:pPr>
      <w:r w:rsidRPr="00293F0D">
        <w:rPr>
          <w:rFonts w:ascii="Arial" w:hAnsi="Arial" w:cs="Arial"/>
          <w:color w:val="0000FF"/>
          <w:sz w:val="24"/>
          <w:szCs w:val="24"/>
          <w:shd w:val="clear" w:color="auto" w:fill="F5F8FA"/>
        </w:rPr>
        <w:t xml:space="preserve">Fig 1: Universal Time Zone Synchronization </w:t>
      </w:r>
      <w:r>
        <w:rPr>
          <w:rFonts w:ascii="Arial" w:hAnsi="Arial" w:cs="Arial"/>
          <w:color w:val="0000FF"/>
          <w:sz w:val="24"/>
          <w:szCs w:val="24"/>
          <w:shd w:val="clear" w:color="auto" w:fill="F5F8FA"/>
        </w:rPr>
        <w:t xml:space="preserve">/ </w:t>
      </w:r>
      <w:r w:rsidRPr="00293F0D">
        <w:rPr>
          <w:rFonts w:ascii="Arial" w:hAnsi="Arial" w:cs="Arial"/>
          <w:color w:val="0000FF"/>
          <w:sz w:val="24"/>
          <w:szCs w:val="24"/>
          <w:shd w:val="clear" w:color="auto" w:fill="F5F8FA"/>
        </w:rPr>
        <w:t>EIN Earth Intelligence Network</w:t>
      </w:r>
    </w:p>
    <w:p w14:paraId="2FEDC595" w14:textId="77777777" w:rsidR="003B4DAA" w:rsidRDefault="00293F0D" w:rsidP="003B4DAA">
      <w:pPr>
        <w:pStyle w:val="NormalWeb"/>
        <w:shd w:val="clear" w:color="auto" w:fill="FFFFFF"/>
        <w:spacing w:before="0" w:beforeAutospacing="0" w:after="240" w:afterAutospacing="0"/>
        <w:rPr>
          <w:rFonts w:ascii="Segoe UI" w:hAnsi="Segoe UI" w:cs="Segoe UI"/>
          <w:color w:val="24292E"/>
        </w:rPr>
      </w:pPr>
      <w:r>
        <w:rPr>
          <w:rFonts w:ascii="Segoe UI" w:hAnsi="Segoe UI" w:cs="Segoe UI"/>
          <w:sz w:val="21"/>
          <w:szCs w:val="21"/>
          <w:shd w:val="clear" w:color="auto" w:fill="F3F6F8"/>
        </w:rPr>
        <w:t>A One world currency implies the need for a stochastically harmonized, synchronized Universal Time Zone UTZ</w:t>
      </w:r>
      <w:r w:rsidR="003B4DAA">
        <w:rPr>
          <w:rFonts w:ascii="Segoe UI" w:hAnsi="Segoe UI" w:cs="Segoe UI"/>
          <w:sz w:val="21"/>
          <w:szCs w:val="21"/>
          <w:shd w:val="clear" w:color="auto" w:fill="F3F6F8"/>
        </w:rPr>
        <w:t xml:space="preserve">. </w:t>
      </w:r>
      <w:r w:rsidR="003B4DAA">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30717050" w14:textId="77777777" w:rsidR="003B4DAA" w:rsidRDefault="003B4DAA" w:rsidP="003B4D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5BFB8239" w14:textId="30C75579" w:rsidR="00293F0D" w:rsidRPr="00293F0D" w:rsidRDefault="003B4DAA" w:rsidP="008C7759">
      <w:pPr>
        <w:spacing w:after="0"/>
        <w:rPr>
          <w:rFonts w:ascii="Arial" w:hAnsi="Arial" w:cs="Arial"/>
          <w:color w:val="0000FF"/>
          <w:sz w:val="24"/>
          <w:szCs w:val="24"/>
          <w:shd w:val="clear" w:color="auto" w:fill="F5F8FA"/>
        </w:rPr>
      </w:pPr>
      <w:r>
        <w:rPr>
          <w:rFonts w:ascii="Arial" w:hAnsi="Arial" w:cs="Arial"/>
          <w:color w:val="0000FF"/>
          <w:sz w:val="24"/>
          <w:szCs w:val="24"/>
          <w:shd w:val="clear" w:color="auto" w:fill="F5F8FA"/>
        </w:rPr>
        <w:t>“We can synchronize ourselves in time – space for a common purpose” Dr. Jose Arguelles of the Law of Time dog org: http://lawoftime.org</w:t>
      </w:r>
    </w:p>
    <w:p w14:paraId="418468AD" w14:textId="3D7E254A" w:rsidR="008C7759"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50CC0239">
            <wp:extent cx="5875020" cy="4406266"/>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4" cstate="email">
                      <a:extLst>
                        <a:ext uri="{28A0092B-C50C-407E-A947-70E740481C1C}">
                          <a14:useLocalDpi xmlns:a14="http://schemas.microsoft.com/office/drawing/2010/main"/>
                        </a:ext>
                      </a:extLst>
                    </a:blip>
                    <a:stretch>
                      <a:fillRect/>
                    </a:stretch>
                  </pic:blipFill>
                  <pic:spPr>
                    <a:xfrm>
                      <a:off x="0" y="0"/>
                      <a:ext cx="5897639" cy="4423230"/>
                    </a:xfrm>
                    <a:prstGeom prst="rect">
                      <a:avLst/>
                    </a:prstGeom>
                  </pic:spPr>
                </pic:pic>
              </a:graphicData>
            </a:graphic>
          </wp:inline>
        </w:drawing>
      </w:r>
    </w:p>
    <w:p w14:paraId="1FA48F1D" w14:textId="5FA50B1F"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B72C35">
        <w:rPr>
          <w:rFonts w:ascii="Source Sans Pro" w:hAnsi="Source Sans Pro" w:cs="Arial"/>
          <w:color w:val="333333"/>
          <w:sz w:val="25"/>
          <w:szCs w:val="25"/>
          <w:lang w:val="en"/>
        </w:rPr>
        <w:t>2</w:t>
      </w:r>
      <w:r>
        <w:rPr>
          <w:rFonts w:ascii="Source Sans Pro" w:hAnsi="Source Sans Pro" w:cs="Arial"/>
          <w:color w:val="333333"/>
          <w:sz w:val="25"/>
          <w:szCs w:val="25"/>
          <w:lang w:val="en"/>
        </w:rPr>
        <w:t xml:space="preserve">: OPERATION RIG </w:t>
      </w:r>
      <w:hyperlink r:id="rId25"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47AEC0FF"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6"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7"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r w:rsidR="00214638">
        <w:rPr>
          <w:rFonts w:ascii="Source Sans Pro" w:hAnsi="Source Sans Pro" w:cs="Arial"/>
          <w:color w:val="333333"/>
          <w:sz w:val="25"/>
          <w:szCs w:val="25"/>
          <w:lang w:val="en"/>
        </w:rPr>
        <w:t xml:space="preserve"> following the German Army suggestion circa 2003.</w:t>
      </w:r>
    </w:p>
    <w:p w14:paraId="5DCD4562" w14:textId="7997C2A8" w:rsidR="00CB34E7" w:rsidRDefault="00A50ED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E13AC1B" wp14:editId="569FF21F">
            <wp:extent cx="5943600" cy="4457700"/>
            <wp:effectExtent l="0" t="0" r="0" b="0"/>
            <wp:docPr id="53" name="Picture 53" descr="A picture containing man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view3.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EBA708" w14:textId="3230C3A4"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B72C35">
        <w:rPr>
          <w:rFonts w:ascii="Source Sans Pro" w:hAnsi="Source Sans Pro" w:cs="Arial"/>
          <w:color w:val="333333"/>
          <w:sz w:val="25"/>
          <w:szCs w:val="25"/>
          <w:lang w:val="en"/>
        </w:rPr>
        <w:t>3</w:t>
      </w:r>
      <w:r>
        <w:rPr>
          <w:rFonts w:ascii="Source Sans Pro" w:hAnsi="Source Sans Pro" w:cs="Arial"/>
          <w:color w:val="333333"/>
          <w:sz w:val="25"/>
          <w:szCs w:val="25"/>
          <w:lang w:val="en"/>
        </w:rPr>
        <w:t xml:space="preserve">: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B4198F">
        <w:rPr>
          <w:rFonts w:ascii="Source Sans Pro" w:hAnsi="Source Sans Pro" w:cs="Arial"/>
          <w:color w:val="333333"/>
          <w:sz w:val="25"/>
          <w:szCs w:val="25"/>
          <w:lang w:val="en"/>
        </w:rPr>
        <w:t>. We can synchronize ourselves in time-space for common goals.</w:t>
      </w:r>
    </w:p>
    <w:p w14:paraId="39739CFF" w14:textId="30E5FD38" w:rsid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41C42027" w14:textId="77777777" w:rsidR="00AC108C" w:rsidRPr="00AC108C" w:rsidRDefault="00AC108C" w:rsidP="00AC108C">
      <w:pPr>
        <w:pStyle w:val="NormalWeb"/>
        <w:shd w:val="clear" w:color="auto" w:fill="FEFEFE"/>
        <w:rPr>
          <w:rFonts w:ascii="Source Sans Pro" w:hAnsi="Source Sans Pro" w:cs="Arial"/>
          <w:color w:val="333333"/>
          <w:sz w:val="25"/>
          <w:szCs w:val="25"/>
          <w:lang w:val="en"/>
        </w:rPr>
      </w:pPr>
      <w:r w:rsidRPr="00AC108C">
        <w:rPr>
          <w:rFonts w:ascii="Source Sans Pro" w:hAnsi="Source Sans Pro" w:cs="Arial"/>
          <w:color w:val="333333"/>
          <w:sz w:val="25"/>
          <w:szCs w:val="25"/>
          <w:lang w:val="en"/>
        </w:rPr>
        <w:t xml:space="preserve">FIAT based economies, currencies, units of value have always needed a RESET which is what the World Economic Forum, POTUS (in his commentary on the Las Vegas Mandalay Bay shooting with GIZA featured) et al have stated will occur starting in 2021. The plan is for the currency to be pegged to caches of gold, treasure to suddenly appear which will invoke the "golden rule". Several other luminaries like Edison (Edison's monetary option), Economist Milton Friedman, Bernard Lietaer (TRC Trade Reference Currency) have describe index funds to base a nation's / world currency - economy: “In the beginning (of time), there was the word” (syntax) = form for all things internet, net of $$$ </w:t>
      </w:r>
    </w:p>
    <w:p w14:paraId="4BCA6C21" w14:textId="77777777" w:rsidR="00AC108C"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lastRenderedPageBreak/>
        <w:t>Dogezer is a software development platform that allows team members to become product investors by investing their time and labor. Dogezer Solution Explained The Dogezer Platform is a SaaS solution which combines the functionality of Kickstarter, UpWork,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w:t>
      </w:r>
    </w:p>
    <w:p w14:paraId="235ABA3B" w14:textId="690DA6F1"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will implement most of the key 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29"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2DBF7D43"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is a checklist., an adaptive, procedural template checklist for forming trade federations supporting ecologically friendly business transactions and Eco-friendly geo-spatial econometrics where closer is cheaper, closer is faster and most 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6452013A"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5</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it’s associated Army Battle Command System ABCS referred to as Future Combat Systems FCS. The template system is part of a system of systems. It’s interaction with many other intelligence,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2FA2FC24"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374A7185"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6</w:t>
      </w:r>
      <w:r>
        <w:rPr>
          <w:rFonts w:ascii="Source Sans Pro" w:hAnsi="Source Sans Pro" w:cs="Arial"/>
          <w:color w:val="333333"/>
          <w:sz w:val="25"/>
          <w:szCs w:val="25"/>
          <w:lang w:val="en"/>
        </w:rPr>
        <w:t>: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State's taxpayers dollars and is a key citation that I give credit to the Army and the Marine Corps... all building blocks, processes, people's work the author deems useful for inclusion into an adaptive procedural template checklist useful to form and maintain trade federations. </w:t>
      </w:r>
    </w:p>
    <w:p w14:paraId="7CF5B7A8" w14:textId="063CE444"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etc,’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w:t>
      </w:r>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D861F80"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7</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1A80E7" w14:textId="6DAD7CDD" w:rsidR="00A50EDB" w:rsidRDefault="00A50EDB"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8</w:t>
      </w:r>
      <w:r>
        <w:rPr>
          <w:rFonts w:ascii="Source Sans Pro" w:hAnsi="Source Sans Pro" w:cs="Arial"/>
          <w:color w:val="333333"/>
          <w:sz w:val="25"/>
          <w:szCs w:val="25"/>
          <w:lang w:val="en"/>
        </w:rPr>
        <w:t>: Beacon Communities as Distributed Autonomous Organizations DAO’s</w:t>
      </w:r>
    </w:p>
    <w:p w14:paraId="6A108A39" w14:textId="51186654"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085607E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w:t>
      </w:r>
    </w:p>
    <w:p w14:paraId="3ED7DE79" w14:textId="698741DA"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35"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36"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04F62928" w14:textId="77F9FD91" w:rsidR="00171457" w:rsidRDefault="007A126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C81A2C1" wp14:editId="2BA9FCB6">
            <wp:extent cx="5943600" cy="44577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2653653" w14:textId="073C8493" w:rsidR="00171457" w:rsidRPr="00171457" w:rsidRDefault="00171457" w:rsidP="008C4F0D">
      <w:pPr>
        <w:pStyle w:val="NormalWeb"/>
        <w:shd w:val="clear" w:color="auto" w:fill="FEFEFE"/>
        <w:rPr>
          <w:rFonts w:ascii="Arial" w:hAnsi="Arial" w:cs="Arial"/>
          <w:b/>
          <w:bCs/>
          <w:color w:val="333333"/>
          <w:lang w:val="en"/>
        </w:rPr>
      </w:pPr>
      <w:r w:rsidRPr="00171457">
        <w:rPr>
          <w:rFonts w:ascii="Arial" w:hAnsi="Arial" w:cs="Arial"/>
          <w:b/>
          <w:bCs/>
          <w:color w:val="333333"/>
          <w:lang w:val="en"/>
        </w:rPr>
        <w:t xml:space="preserve">Figure </w:t>
      </w:r>
      <w:r w:rsidR="00A42151">
        <w:rPr>
          <w:rFonts w:ascii="Arial" w:hAnsi="Arial" w:cs="Arial"/>
          <w:b/>
          <w:bCs/>
          <w:color w:val="333333"/>
          <w:lang w:val="en"/>
        </w:rPr>
        <w:t>9</w:t>
      </w:r>
      <w:r w:rsidRPr="00171457">
        <w:rPr>
          <w:rFonts w:ascii="Arial" w:hAnsi="Arial" w:cs="Arial"/>
          <w:b/>
          <w:bCs/>
          <w:color w:val="333333"/>
          <w:lang w:val="en"/>
        </w:rPr>
        <w:t>: Universal meme to represent a Tower of Bable of memes / metaphors</w:t>
      </w:r>
    </w:p>
    <w:p w14:paraId="43A45F1D" w14:textId="2758721C" w:rsidR="00171457" w:rsidRDefault="00171457" w:rsidP="008C4F0D">
      <w:pPr>
        <w:pStyle w:val="NormalWeb"/>
        <w:shd w:val="clear" w:color="auto" w:fill="FEFEFE"/>
        <w:rPr>
          <w:rFonts w:ascii="Arial" w:hAnsi="Arial" w:cs="Arial"/>
          <w:b/>
          <w:bCs/>
          <w:color w:val="050505"/>
          <w:shd w:val="clear" w:color="auto" w:fill="FFFFFF"/>
        </w:rPr>
      </w:pPr>
      <w:r w:rsidRPr="00171457">
        <w:rPr>
          <w:rFonts w:ascii="Arial" w:hAnsi="Arial" w:cs="Arial"/>
          <w:b/>
          <w:bCs/>
          <w:color w:val="050505"/>
          <w:shd w:val="clear" w:color="auto" w:fill="FFFFFF"/>
        </w:rPr>
        <w:t xml:space="preserve">Given crypto </w:t>
      </w:r>
      <w:hyperlink r:id="rId38" w:history="1">
        <w:r w:rsidRPr="00171457">
          <w:rPr>
            <w:rStyle w:val="Hyperlink"/>
            <w:rFonts w:ascii="Arial" w:hAnsi="Arial" w:cs="Arial"/>
            <w:b/>
            <w:bCs/>
            <w:sz w:val="25"/>
            <w:bdr w:val="none" w:sz="0" w:space="0" w:color="auto" w:frame="1"/>
          </w:rPr>
          <w:t>#blockchain</w:t>
        </w:r>
      </w:hyperlink>
      <w:r w:rsidRPr="00171457">
        <w:rPr>
          <w:rFonts w:ascii="Arial" w:hAnsi="Arial" w:cs="Arial"/>
          <w:b/>
          <w:bCs/>
          <w:color w:val="050505"/>
          <w:shd w:val="clear" w:color="auto" w:fill="FFFFFF"/>
        </w:rPr>
        <w:t xml:space="preserve"> myriad memes, metaphors "hashgraph" "Ether gas"are creating new data elements syntax lexicons .. DoD / NATO's structured data exchange (mapped to symbol sets for A.I - man - machine interface) took decades to achieve consensus </w:t>
      </w:r>
      <w:r>
        <w:rPr>
          <w:rFonts w:ascii="Arial" w:hAnsi="Arial" w:cs="Arial"/>
          <w:b/>
          <w:bCs/>
          <w:color w:val="050505"/>
          <w:shd w:val="clear" w:color="auto" w:fill="FFFFFF"/>
        </w:rPr>
        <w:t>Source:</w:t>
      </w:r>
      <w:r w:rsidR="009F7542">
        <w:rPr>
          <w:rFonts w:ascii="Arial" w:hAnsi="Arial" w:cs="Arial"/>
          <w:b/>
          <w:bCs/>
          <w:color w:val="050505"/>
          <w:shd w:val="clear" w:color="auto" w:fill="FFFFFF"/>
        </w:rPr>
        <w:t xml:space="preserve"> SIMPLE Military Communication Protocol</w:t>
      </w:r>
      <w:r>
        <w:rPr>
          <w:rFonts w:ascii="Arial" w:hAnsi="Arial" w:cs="Arial"/>
          <w:b/>
          <w:bCs/>
          <w:color w:val="050505"/>
          <w:shd w:val="clear" w:color="auto" w:fill="FFFFFF"/>
        </w:rPr>
        <w:t xml:space="preserve"> </w:t>
      </w:r>
      <w:hyperlink r:id="rId39" w:history="1">
        <w:r w:rsidRPr="004645E1">
          <w:rPr>
            <w:rStyle w:val="Hyperlink"/>
            <w:rFonts w:ascii="Arial" w:hAnsi="Arial" w:cs="Arial"/>
            <w:b/>
            <w:bCs/>
            <w:sz w:val="25"/>
            <w:bdr w:val="none" w:sz="0" w:space="0" w:color="auto" w:frame="1"/>
          </w:rPr>
          <w:t>http://en.wikipedia.org/wiki/SIMPLE_(military_communications_protocol)</w:t>
        </w:r>
      </w:hyperlink>
    </w:p>
    <w:p w14:paraId="5F5780D8" w14:textId="53D8BA1F" w:rsidR="00171457" w:rsidRPr="00171457" w:rsidRDefault="00171457" w:rsidP="008C4F0D">
      <w:pPr>
        <w:pStyle w:val="NormalWeb"/>
        <w:shd w:val="clear" w:color="auto" w:fill="FEFEFE"/>
        <w:rPr>
          <w:rFonts w:ascii="Arial" w:hAnsi="Arial" w:cs="Arial"/>
          <w:b/>
          <w:bCs/>
          <w:color w:val="333333"/>
          <w:sz w:val="28"/>
          <w:szCs w:val="28"/>
          <w:lang w:val="en"/>
        </w:rPr>
      </w:pPr>
      <w:r w:rsidRPr="00171457">
        <w:rPr>
          <w:rFonts w:ascii="Arial" w:hAnsi="Arial" w:cs="Arial"/>
          <w:b/>
          <w:bCs/>
          <w:color w:val="24292E"/>
          <w:shd w:val="clear" w:color="auto" w:fill="FFFFFF"/>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1EF91A46"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10</w:t>
      </w:r>
      <w:r>
        <w:rPr>
          <w:rFonts w:ascii="Source Sans Pro" w:hAnsi="Source Sans Pro" w:cs="Arial"/>
          <w:color w:val="333333"/>
          <w:sz w:val="25"/>
          <w:szCs w:val="25"/>
          <w:lang w:val="en"/>
        </w:rPr>
        <w:t>: FEDERATE AND GRADUATE / FEDERATION SYNTAX LEXICON</w:t>
      </w:r>
    </w:p>
    <w:p w14:paraId="6B381969" w14:textId="692BBF36"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 economic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opportuntiy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w:t>
      </w:r>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1F6B48A9"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11</w:t>
      </w:r>
      <w:r>
        <w:rPr>
          <w:rFonts w:ascii="Source Sans Pro" w:hAnsi="Source Sans Pro" w:cs="Arial"/>
          <w:color w:val="333333"/>
          <w:sz w:val="25"/>
          <w:szCs w:val="25"/>
          <w:lang w:val="en"/>
        </w:rPr>
        <w:t xml:space="preserve">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has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5A4CABAD"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The military adopted the policy of only sending changes or "heartbeat sync deltas" </w:t>
      </w:r>
      <w:r w:rsidR="00214638">
        <w:rPr>
          <w:rFonts w:ascii="Source Sans Pro" w:hAnsi="Source Sans Pro" w:cs="Arial"/>
          <w:color w:val="333333"/>
          <w:sz w:val="25"/>
          <w:szCs w:val="25"/>
          <w:lang w:val="en"/>
        </w:rPr>
        <w:t>in the mid 90’s.</w:t>
      </w:r>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34C74CDD"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1</w:t>
      </w:r>
      <w:r w:rsidR="00A42151">
        <w:rPr>
          <w:rFonts w:ascii="Source Sans Pro" w:hAnsi="Source Sans Pro" w:cs="Arial"/>
          <w:color w:val="333333"/>
          <w:sz w:val="25"/>
          <w:szCs w:val="25"/>
          <w:lang w:val="en"/>
        </w:rPr>
        <w:t>2</w:t>
      </w:r>
      <w:r w:rsidR="002E59E3">
        <w:rPr>
          <w:rFonts w:ascii="Source Sans Pro" w:hAnsi="Source Sans Pro" w:cs="Arial"/>
          <w:color w:val="333333"/>
          <w:sz w:val="25"/>
          <w:szCs w:val="25"/>
          <w:lang w:val="en"/>
        </w:rPr>
        <w:t>: NATO STRUCTURED DATA EXCHAGE MESSAGE TEMPLATES</w:t>
      </w:r>
    </w:p>
    <w:p w14:paraId="338C7FA3" w14:textId="3381E916"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 xml:space="preserve">NATO’s best practice, 300 + structured data exchange templates, micro-macro  situational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etc,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3"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w:t>
      </w:r>
      <w:hyperlink r:id="rId44"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br/>
      </w:r>
      <w:r w:rsidR="00C713F8">
        <w:rPr>
          <w:rFonts w:ascii="Source Sans Pro" w:hAnsi="Source Sans Pro" w:cs="Arial"/>
          <w:noProof/>
          <w:color w:val="333333"/>
          <w:sz w:val="25"/>
          <w:szCs w:val="25"/>
          <w:lang w:val="en"/>
        </w:rPr>
        <w:drawing>
          <wp:inline distT="0" distB="0" distL="0" distR="0" wp14:anchorId="3E194B18" wp14:editId="1AD945FA">
            <wp:extent cx="5943600" cy="4457700"/>
            <wp:effectExtent l="19050" t="19050" r="19050" b="190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DFF58D2" w14:textId="161156F4"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42151">
        <w:rPr>
          <w:rFonts w:ascii="Source Sans Pro" w:hAnsi="Source Sans Pro" w:cs="Arial"/>
          <w:color w:val="333333"/>
          <w:sz w:val="25"/>
          <w:szCs w:val="25"/>
          <w:lang w:val="en"/>
        </w:rPr>
        <w:t>3</w:t>
      </w:r>
      <w:r w:rsidR="00A50EDB">
        <w:rPr>
          <w:rFonts w:ascii="Source Sans Pro" w:hAnsi="Source Sans Pro" w:cs="Arial"/>
          <w:color w:val="333333"/>
          <w:sz w:val="25"/>
          <w:szCs w:val="25"/>
          <w:lang w:val="en"/>
        </w:rPr>
        <w:t xml:space="preserve">: </w:t>
      </w:r>
      <w:r w:rsidR="00C06C8F">
        <w:rPr>
          <w:rFonts w:ascii="Source Sans Pro" w:hAnsi="Source Sans Pro" w:cs="Arial"/>
          <w:color w:val="333333"/>
          <w:sz w:val="25"/>
          <w:szCs w:val="25"/>
          <w:lang w:val="en"/>
        </w:rPr>
        <w:t>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4A62F413"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bookmarkStart w:id="1" w:name="_Hlk495570064"/>
    </w:p>
    <w:bookmarkEnd w:id="1"/>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0B4AA86F" w:rsidR="00980354" w:rsidRPr="00214638" w:rsidRDefault="00980354" w:rsidP="00980354">
      <w:pPr>
        <w:shd w:val="clear" w:color="auto" w:fill="FFFFFF"/>
        <w:rPr>
          <w:rFonts w:ascii="Arial" w:eastAsia="Times New Roman" w:hAnsi="Arial" w:cs="Arial"/>
          <w:bCs/>
          <w:color w:val="000000"/>
          <w:sz w:val="24"/>
          <w:szCs w:val="24"/>
        </w:rPr>
      </w:pPr>
      <w:r w:rsidRPr="00214638">
        <w:rPr>
          <w:rFonts w:ascii="Arial" w:eastAsia="Times New Roman" w:hAnsi="Arial" w:cs="Arial"/>
          <w:bCs/>
          <w:color w:val="000000"/>
          <w:sz w:val="24"/>
          <w:szCs w:val="24"/>
        </w:rPr>
        <w:t xml:space="preserve">Paper: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w:t>
      </w:r>
      <w:r w:rsidRPr="00214638">
        <w:rPr>
          <w:rFonts w:ascii="Arial" w:eastAsia="Times New Roman" w:hAnsi="Arial" w:cs="Arial"/>
          <w:bCs/>
          <w:color w:val="000000"/>
          <w:sz w:val="24"/>
          <w:szCs w:val="24"/>
        </w:rPr>
        <w:lastRenderedPageBreak/>
        <w:t>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w:t>
      </w:r>
      <w:r w:rsidR="00214638" w:rsidRPr="00214638">
        <w:rPr>
          <w:rFonts w:ascii="Arial" w:eastAsia="Times New Roman" w:hAnsi="Arial" w:cs="Arial"/>
          <w:bCs/>
          <w:color w:val="000000"/>
          <w:sz w:val="24"/>
          <w:szCs w:val="24"/>
        </w:rPr>
        <w:t>gth.</w:t>
      </w:r>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186E3073"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w:t>
      </w:r>
      <w:r w:rsidR="00A42151">
        <w:rPr>
          <w:rFonts w:ascii="Source Sans Pro" w:hAnsi="Source Sans Pro" w:cs="Arial"/>
          <w:b/>
          <w:color w:val="333333"/>
          <w:sz w:val="20"/>
          <w:szCs w:val="20"/>
          <w:lang w:val="en"/>
        </w:rPr>
        <w:t>4</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market place"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7"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8" w:tgtFrame="_blank" w:history="1">
        <w:r w:rsidRPr="00B84CB0">
          <w:rPr>
            <w:rStyle w:val="Hyperlink"/>
            <w:rFonts w:ascii="Georgia" w:hAnsi="Georgia"/>
            <w:b/>
            <w:sz w:val="20"/>
            <w:szCs w:val="20"/>
          </w:rPr>
          <w:t>https://investopedia.com/terms/d/demurrage.asp</w:t>
        </w:r>
      </w:hyperlink>
    </w:p>
    <w:p w14:paraId="2CA55512" w14:textId="77777777" w:rsidR="00214638" w:rsidRDefault="00B84CB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p>
    <w:p w14:paraId="2E8231FE" w14:textId="205DB6FB" w:rsidR="00B84CB0" w:rsidRDefault="0080549F" w:rsidP="008C4F0D">
      <w:pPr>
        <w:pStyle w:val="NormalWeb"/>
        <w:shd w:val="clear" w:color="auto" w:fill="FEFEFE"/>
        <w:rPr>
          <w:rStyle w:val="Hyperlink"/>
          <w:rFonts w:ascii="Source Sans Pro" w:hAnsi="Source Sans Pro" w:cs="Arial"/>
          <w:sz w:val="25"/>
          <w:szCs w:val="25"/>
          <w:lang w:val="en"/>
        </w:rPr>
      </w:pPr>
      <w:hyperlink r:id="rId49" w:history="1">
        <w:r w:rsidR="00214638" w:rsidRPr="00DB4A7F">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50"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400D7F25"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w:t>
      </w:r>
      <w:r w:rsidR="00A42151">
        <w:rPr>
          <w:rStyle w:val="Strong"/>
          <w:rFonts w:ascii="Arial" w:hAnsi="Arial" w:cs="Arial"/>
          <w:color w:val="000000" w:themeColor="text1"/>
          <w:sz w:val="20"/>
          <w:szCs w:val="20"/>
        </w:rPr>
        <w:t>5</w:t>
      </w:r>
      <w:r>
        <w:rPr>
          <w:rStyle w:val="Strong"/>
          <w:rFonts w:ascii="Arial" w:hAnsi="Arial" w:cs="Arial"/>
          <w:color w:val="000000" w:themeColor="text1"/>
          <w:sz w:val="20"/>
          <w:szCs w:val="20"/>
        </w:rPr>
        <w:t>: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2"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311D9E39"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lastRenderedPageBreak/>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market place"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w:t>
      </w:r>
    </w:p>
    <w:p w14:paraId="0B8ED91A" w14:textId="067798A3" w:rsidR="00F122B2" w:rsidRDefault="006D38F6"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5275791" wp14:editId="657A6B4D">
            <wp:extent cx="5570220" cy="4177665"/>
            <wp:effectExtent l="38100" t="38100" r="30480" b="3238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573144" cy="4179858"/>
                    </a:xfrm>
                    <a:prstGeom prst="rect">
                      <a:avLst/>
                    </a:prstGeom>
                    <a:ln w="25400">
                      <a:solidFill>
                        <a:schemeClr val="tx1"/>
                      </a:solidFill>
                    </a:ln>
                  </pic:spPr>
                </pic:pic>
              </a:graphicData>
            </a:graphic>
          </wp:inline>
        </w:drawing>
      </w:r>
    </w:p>
    <w:p w14:paraId="022B75F1" w14:textId="2EA43DE1"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 xml:space="preserve">FIGURE </w:t>
      </w:r>
      <w:r w:rsidR="0050154C">
        <w:rPr>
          <w:rStyle w:val="Hyperlink"/>
          <w:b/>
          <w:sz w:val="24"/>
          <w:szCs w:val="24"/>
        </w:rPr>
        <w:t>1</w:t>
      </w:r>
      <w:r w:rsidR="00A42151">
        <w:rPr>
          <w:rStyle w:val="Hyperlink"/>
          <w:b/>
          <w:sz w:val="24"/>
          <w:szCs w:val="24"/>
        </w:rPr>
        <w:t>6</w:t>
      </w:r>
      <w:r w:rsidRPr="00E76A79">
        <w:rPr>
          <w:rStyle w:val="Hyperlink"/>
          <w:b/>
          <w:sz w:val="24"/>
          <w:szCs w:val="24"/>
        </w:rPr>
        <w:t xml:space="preserve">: </w:t>
      </w:r>
      <w:r>
        <w:rPr>
          <w:rStyle w:val="Hyperlink"/>
          <w:b/>
          <w:sz w:val="24"/>
          <w:szCs w:val="24"/>
        </w:rPr>
        <w:t>FEDCOIN / WORLDCOIN = ECONOMIC HEARTBEAT</w:t>
      </w:r>
    </w:p>
    <w:p w14:paraId="162AC9A2" w14:textId="53FFB689" w:rsidR="006D38F6" w:rsidRPr="006D38F6" w:rsidRDefault="006D38F6" w:rsidP="007748BC">
      <w:pPr>
        <w:spacing w:after="0"/>
        <w:rPr>
          <w:rFonts w:ascii="Segoe UI" w:hAnsi="Segoe UI" w:cs="Segoe UI"/>
          <w:color w:val="1B95E0"/>
          <w:sz w:val="24"/>
          <w:szCs w:val="24"/>
          <w:shd w:val="clear" w:color="auto" w:fill="FFFFFF"/>
        </w:rPr>
      </w:pPr>
      <w:r w:rsidRPr="006D38F6">
        <w:rPr>
          <w:rFonts w:ascii="Segoe UI" w:hAnsi="Segoe UI" w:cs="Segoe UI"/>
          <w:color w:val="14171A"/>
          <w:sz w:val="24"/>
          <w:szCs w:val="24"/>
          <w:shd w:val="clear" w:color="auto" w:fill="FFFFFF"/>
        </w:rPr>
        <w:t xml:space="preserve">A one world currency for the one world government will require financial events stochastic-ally synchronized, harmonized across the world's time zones and will need to represent a value index of the world's GDP </w:t>
      </w:r>
    </w:p>
    <w:p w14:paraId="50975979" w14:textId="3496BF04"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 )</w:t>
      </w:r>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9D4C907" wp14:editId="34C10D6F">
            <wp:extent cx="5943600" cy="4457700"/>
            <wp:effectExtent l="19050" t="19050" r="19050" b="1905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9C4E7E" w14:textId="47D58E55"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A42151">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r w:rsidR="00BF7CB7">
        <w:t xml:space="preserve"> </w:t>
      </w:r>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II </w:t>
      </w:r>
      <w:r>
        <w:rPr>
          <w:rStyle w:val="Strong"/>
          <w:rFonts w:ascii="Arial" w:hAnsi="Arial" w:cs="Arial"/>
          <w:color w:val="000000"/>
          <w:sz w:val="20"/>
          <w:szCs w:val="20"/>
        </w:rPr>
        <w:t xml:space="preserve"> </w:t>
      </w:r>
      <w:r w:rsidRPr="00CC1D30">
        <w:rPr>
          <w:rFonts w:ascii="Arial" w:hAnsi="Arial" w:cs="Arial"/>
          <w:b/>
          <w:bCs/>
          <w:sz w:val="20"/>
          <w:szCs w:val="20"/>
        </w:rPr>
        <w:t>DARKPOOL</w:t>
      </w:r>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05F9749D"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r w:rsidRPr="00214F90">
        <w:rPr>
          <w:sz w:val="24"/>
          <w:szCs w:val="24"/>
        </w:rPr>
        <w:t xml:space="preserve">currency </w:t>
      </w:r>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US Sct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w:t>
      </w:r>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To Live = algorithm on / algorithm off / algorithm duration. Heartbeat &lt;/108&gt; messages and the heartbeat time cycle can be used to limit trade sessions by trading session or trade time cycle e.g., one trade per cycle and / or n trades per session.</w:t>
      </w:r>
    </w:p>
    <w:p w14:paraId="09DEE9A9" w14:textId="7C5795C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55" w:history="1">
        <w:r>
          <w:rPr>
            <w:rStyle w:val="Hyperlink"/>
            <w:rFonts w:ascii="Source Sans Pro" w:hAnsi="Source Sans Pro" w:cs="Arial"/>
            <w:sz w:val="25"/>
            <w:szCs w:val="25"/>
            <w:lang w:val="en"/>
          </w:rPr>
          <w:t>http://bit.ly/1NWeLLu</w:t>
        </w:r>
      </w:hyperlink>
    </w:p>
    <w:p w14:paraId="3C5EFA98" w14:textId="6D2D3490" w:rsidR="00F12449" w:rsidRPr="0050154C" w:rsidRDefault="00F25687" w:rsidP="0050154C">
      <w:pPr>
        <w:pStyle w:val="NormalWeb"/>
        <w:shd w:val="clear" w:color="auto" w:fill="FEFEFE"/>
        <w:rPr>
          <w:rStyle w:val="Strong"/>
          <w:rFonts w:ascii="Source Sans Pro" w:hAnsi="Source Sans Pro" w:cs="Arial"/>
          <w:b w:val="0"/>
          <w:bCs w:val="0"/>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4D72A0D0" w:rsidR="008C4F0D" w:rsidRDefault="0050154C"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1902FBE" wp14:editId="05684A74">
            <wp:extent cx="5943600" cy="416052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ergy.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7DE89576" w14:textId="449BC519"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42151">
        <w:rPr>
          <w:rFonts w:ascii="Source Sans Pro" w:hAnsi="Source Sans Pro" w:cs="Arial"/>
          <w:color w:val="333333"/>
          <w:sz w:val="25"/>
          <w:szCs w:val="25"/>
          <w:lang w:val="en"/>
        </w:rPr>
        <w:t>8</w:t>
      </w:r>
      <w:r w:rsidR="0050154C">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04035E8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specializing in a ecology module purifying water or producing bio-mass can monitor usage in terms of surpluses or shortages based on the last sync delta update across a consortium as a basis for exchange based on group concurrence such as Service Level Agreements SLA performance measures. </w:t>
      </w:r>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lastRenderedPageBreak/>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5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41C2462E"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42151">
        <w:rPr>
          <w:rFonts w:ascii="Source Sans Pro" w:hAnsi="Source Sans Pro" w:cs="Arial"/>
          <w:color w:val="333333"/>
          <w:sz w:val="25"/>
          <w:szCs w:val="25"/>
          <w:lang w:val="en"/>
        </w:rPr>
        <w:t>9</w:t>
      </w:r>
      <w:r w:rsidR="008C4F0D">
        <w:rPr>
          <w:rFonts w:ascii="Source Sans Pro" w:hAnsi="Source Sans Pro" w:cs="Arial"/>
          <w:color w:val="333333"/>
          <w:sz w:val="25"/>
          <w:szCs w:val="25"/>
          <w:lang w:val="en"/>
        </w:rPr>
        <w:t>: IDMaps – SonarH</w:t>
      </w:r>
      <w:r w:rsidR="00B33EC8">
        <w:rPr>
          <w:rFonts w:ascii="Source Sans Pro" w:hAnsi="Source Sans Pro" w:cs="Arial"/>
          <w:color w:val="333333"/>
          <w:sz w:val="25"/>
          <w:szCs w:val="25"/>
          <w:lang w:val="en"/>
        </w:rPr>
        <w:t>ops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58"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59"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60"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rrency TRC by economist Lietaer</w:t>
      </w:r>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IDMaps - SonarHops. </w:t>
      </w:r>
      <w:r w:rsidR="008F59C7">
        <w:rPr>
          <w:rFonts w:ascii="Source Sans Pro" w:hAnsi="Source Sans Pro" w:cs="Arial"/>
          <w:color w:val="333333"/>
          <w:sz w:val="25"/>
          <w:szCs w:val="25"/>
          <w:lang w:val="en"/>
        </w:rPr>
        <w:t>Geo-spatial temporal techniques like IDMaps /SonarHops and the firefly heartbeat stochastic harmonization method can be used to account for trades distributed across time zones and trading on the stock exchange floor and off where the length of the fiber optic cable is significant in High Frequency Trade volume.</w:t>
      </w:r>
    </w:p>
    <w:p w14:paraId="32C3DFF1" w14:textId="104D96CB"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w:t>
      </w:r>
      <w:r>
        <w:rPr>
          <w:rFonts w:ascii="Source Sans Pro" w:hAnsi="Source Sans Pro" w:cs="Arial"/>
          <w:color w:val="333333"/>
          <w:sz w:val="25"/>
          <w:szCs w:val="25"/>
          <w:lang w:val="en"/>
        </w:rPr>
        <w:lastRenderedPageBreak/>
        <w:t xml:space="preserve">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w:t>
      </w:r>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30A5D433"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20</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w:t>
      </w:r>
      <w:r>
        <w:rPr>
          <w:rFonts w:ascii="Source Sans Pro" w:hAnsi="Source Sans Pro" w:cs="Arial"/>
          <w:color w:val="333333"/>
          <w:sz w:val="25"/>
          <w:szCs w:val="25"/>
          <w:lang w:val="en"/>
        </w:rPr>
        <w:lastRenderedPageBreak/>
        <w:t xml:space="preserve">and best practice framework leveraging a signaling, telemetry heartbeat flash message universal event, alert message bus. </w:t>
      </w:r>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127DEA7C" w:rsidR="00B31B43" w:rsidRDefault="00B31B43" w:rsidP="00A42151">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19E11F1">
            <wp:extent cx="3280410" cy="2705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62">
                      <a:extLst>
                        <a:ext uri="{28A0092B-C50C-407E-A947-70E740481C1C}">
                          <a14:useLocalDpi xmlns:a14="http://schemas.microsoft.com/office/drawing/2010/main"/>
                        </a:ext>
                      </a:extLst>
                    </a:blip>
                    <a:stretch>
                      <a:fillRect/>
                    </a:stretch>
                  </pic:blipFill>
                  <pic:spPr>
                    <a:xfrm>
                      <a:off x="0" y="0"/>
                      <a:ext cx="3280410" cy="2705100"/>
                    </a:xfrm>
                    <a:prstGeom prst="rect">
                      <a:avLst/>
                    </a:prstGeom>
                  </pic:spPr>
                </pic:pic>
              </a:graphicData>
            </a:graphic>
          </wp:inline>
        </w:drawing>
      </w:r>
      <w:r w:rsidR="00A42151">
        <w:rPr>
          <w:rFonts w:ascii="Source Sans Pro" w:hAnsi="Source Sans Pro" w:cs="Arial"/>
          <w:noProof/>
          <w:color w:val="333333"/>
          <w:sz w:val="25"/>
          <w:szCs w:val="25"/>
          <w:lang w:val="en"/>
        </w:rPr>
        <w:drawing>
          <wp:inline distT="0" distB="0" distL="0" distR="0" wp14:anchorId="34269F2C" wp14:editId="4B804257">
            <wp:extent cx="2476208" cy="2728595"/>
            <wp:effectExtent l="0" t="0" r="635" b="0"/>
            <wp:docPr id="4" name="Picture 4"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ckminster_Fuller_Change.jpg"/>
                    <pic:cNvPicPr/>
                  </pic:nvPicPr>
                  <pic:blipFill>
                    <a:blip r:embed="rId63">
                      <a:extLst>
                        <a:ext uri="{28A0092B-C50C-407E-A947-70E740481C1C}">
                          <a14:useLocalDpi xmlns:a14="http://schemas.microsoft.com/office/drawing/2010/main" val="0"/>
                        </a:ext>
                      </a:extLst>
                    </a:blip>
                    <a:stretch>
                      <a:fillRect/>
                    </a:stretch>
                  </pic:blipFill>
                  <pic:spPr>
                    <a:xfrm>
                      <a:off x="0" y="0"/>
                      <a:ext cx="2506581" cy="2762064"/>
                    </a:xfrm>
                    <a:prstGeom prst="rect">
                      <a:avLst/>
                    </a:prstGeom>
                  </pic:spPr>
                </pic:pic>
              </a:graphicData>
            </a:graphic>
          </wp:inline>
        </w:drawing>
      </w:r>
    </w:p>
    <w:p w14:paraId="5EF9C5C4" w14:textId="02BBB5A6" w:rsidR="0071780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DAY ?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5C158F8" w:rsidR="00A53F67" w:rsidRDefault="00A53F67" w:rsidP="008C4F0D">
      <w:pPr>
        <w:pStyle w:val="NormalWeb"/>
        <w:shd w:val="clear" w:color="auto" w:fill="FEFEFE"/>
        <w:rPr>
          <w:color w:val="333333"/>
          <w:lang w:val="en"/>
        </w:rPr>
      </w:pPr>
      <w:r w:rsidRPr="00A53F67">
        <w:rPr>
          <w:color w:val="333333"/>
          <w:lang w:val="en"/>
        </w:rPr>
        <w:t xml:space="preserve">FIGURE </w:t>
      </w:r>
      <w:r w:rsidR="00A42151">
        <w:rPr>
          <w:color w:val="333333"/>
          <w:lang w:val="en"/>
        </w:rPr>
        <w:t>21</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2110F682"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Lietaer’s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6F13525" w14:textId="5AB4F5EB" w:rsidR="0071780E" w:rsidRDefault="0071780E" w:rsidP="0071780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All things internet are formed by code formed by time cycles used / not used to process, parse {“syntax”}. Therefore, time cycles, Rosetta Stone syntax lexicon library are the two main building blocks to reshape our world and the building blocks for Governance 2.0.</w:t>
      </w:r>
    </w:p>
    <w:p w14:paraId="22CDA9A0" w14:textId="77777777" w:rsidR="0071780E" w:rsidRDefault="0071780E" w:rsidP="00980354">
      <w:pPr>
        <w:spacing w:after="150"/>
        <w:rPr>
          <w:rFonts w:ascii="Arial" w:hAnsi="Arial" w:cs="Arial"/>
          <w:color w:val="1D2129"/>
          <w:szCs w:val="21"/>
          <w:shd w:val="clear" w:color="auto" w:fill="FFFFFF"/>
        </w:rPr>
      </w:pP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6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4A5EE341"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1944CE">
        <w:rPr>
          <w:rFonts w:ascii="Arial" w:eastAsia="Times New Roman" w:hAnsi="Arial" w:cs="Arial"/>
          <w:bCs/>
          <w:color w:val="000000"/>
          <w:szCs w:val="20"/>
        </w:rPr>
        <w:t>2</w:t>
      </w:r>
      <w:r w:rsidR="00A42151">
        <w:rPr>
          <w:rFonts w:ascii="Arial" w:eastAsia="Times New Roman" w:hAnsi="Arial" w:cs="Arial"/>
          <w:bCs/>
          <w:color w:val="000000"/>
          <w:szCs w:val="20"/>
        </w:rPr>
        <w:t>2</w:t>
      </w:r>
      <w:r w:rsidRPr="00FB5E0C">
        <w:rPr>
          <w:rFonts w:ascii="Arial" w:eastAsia="Times New Roman" w:hAnsi="Arial" w:cs="Arial"/>
          <w:bCs/>
          <w:color w:val="000000"/>
          <w:szCs w:val="20"/>
        </w:rPr>
        <w:t xml:space="preserve">: BIG DATA </w:t>
      </w:r>
    </w:p>
    <w:p w14:paraId="12173259" w14:textId="6E0495E6" w:rsidR="008C4F0D" w:rsidRPr="00044CDA" w:rsidRDefault="001944CE" w:rsidP="00044CDA">
      <w:pPr>
        <w:rPr>
          <w:rFonts w:ascii="Arial" w:eastAsia="Times New Roman" w:hAnsi="Arial" w:cs="Arial"/>
          <w:color w:val="000000"/>
          <w:sz w:val="20"/>
          <w:szCs w:val="18"/>
        </w:rPr>
      </w:pPr>
      <w:r>
        <w:rPr>
          <w:rFonts w:ascii="Arial" w:eastAsia="Times New Roman" w:hAnsi="Arial" w:cs="Arial"/>
          <w:bCs/>
          <w:color w:val="000000"/>
          <w:szCs w:val="20"/>
        </w:rPr>
        <w:t xml:space="preserve">Ecological sustainable incentives can be coded into the programmable economy in terms of incentives in context with: </w:t>
      </w:r>
      <w:r w:rsidR="00D31922" w:rsidRPr="00FB5E0C">
        <w:rPr>
          <w:rFonts w:ascii="Arial" w:eastAsia="Times New Roman" w:hAnsi="Arial" w:cs="Arial"/>
          <w:bCs/>
          <w:color w:val="000000"/>
          <w:szCs w:val="20"/>
        </w:rPr>
        <w:t xml:space="preserve">preparation / processing and costs associated with distance to transport -- e.g., closer = cheaper, faster. Big Data </w:t>
      </w:r>
      <w:r>
        <w:rPr>
          <w:rFonts w:ascii="Arial" w:eastAsia="Times New Roman" w:hAnsi="Arial" w:cs="Arial"/>
          <w:bCs/>
          <w:color w:val="000000"/>
          <w:szCs w:val="20"/>
        </w:rPr>
        <w:t xml:space="preserve">is key to </w:t>
      </w:r>
      <w:r w:rsidR="00D31922" w:rsidRPr="00FB5E0C">
        <w:rPr>
          <w:rFonts w:ascii="Arial" w:eastAsia="Times New Roman" w:hAnsi="Arial" w:cs="Arial"/>
          <w:bCs/>
          <w:color w:val="000000"/>
          <w:szCs w:val="20"/>
        </w:rPr>
        <w:t>establishing a consistent &lt;tag&gt; context library / lexicon and time stamping data by organization &lt;Org_ID&gt; and by data class type and by resource type -- prior to fusion</w:t>
      </w:r>
      <w:r>
        <w:rPr>
          <w:rFonts w:ascii="Arial" w:eastAsia="Times New Roman" w:hAnsi="Arial" w:cs="Arial"/>
          <w:bCs/>
          <w:color w:val="000000"/>
          <w:szCs w:val="20"/>
        </w:rPr>
        <w:t>. This</w:t>
      </w:r>
      <w:r w:rsidR="00D31922" w:rsidRPr="00FB5E0C">
        <w:rPr>
          <w:rFonts w:ascii="Arial" w:eastAsia="Times New Roman" w:hAnsi="Arial" w:cs="Arial"/>
          <w:bCs/>
          <w:color w:val="000000"/>
          <w:szCs w:val="20"/>
        </w:rPr>
        <w:t xml:space="preserve"> is key to improved Ecologically responsible Econometrics (closer = cheaper, faster, less fuel), network forensics and data analytics </w:t>
      </w:r>
      <w:r w:rsidR="00F849FD">
        <w:rPr>
          <w:rFonts w:ascii="Arial" w:eastAsia="Times New Roman" w:hAnsi="Arial" w:cs="Arial"/>
          <w:bCs/>
          <w:color w:val="000000"/>
          <w:szCs w:val="20"/>
        </w:rPr>
        <w:t>–</w:t>
      </w:r>
      <w:r w:rsidR="00D31922" w:rsidRPr="00FB5E0C">
        <w:rPr>
          <w:rFonts w:ascii="Arial" w:eastAsia="Times New Roman" w:hAnsi="Arial" w:cs="Arial"/>
          <w:bCs/>
          <w:color w:val="000000"/>
          <w:szCs w:val="20"/>
        </w:rPr>
        <w:t xml:space="preserve"> </w:t>
      </w:r>
      <w:r w:rsidR="00F849FD">
        <w:rPr>
          <w:rFonts w:ascii="Arial" w:eastAsia="Times New Roman" w:hAnsi="Arial" w:cs="Arial"/>
          <w:bCs/>
          <w:color w:val="000000"/>
          <w:szCs w:val="20"/>
        </w:rPr>
        <w:t xml:space="preserve">to </w:t>
      </w:r>
      <w:r w:rsidR="00D31922" w:rsidRPr="00FB5E0C">
        <w:rPr>
          <w:rFonts w:ascii="Arial" w:eastAsia="Times New Roman" w:hAnsi="Arial" w:cs="Arial"/>
          <w:bCs/>
          <w:color w:val="000000"/>
          <w:szCs w:val="20"/>
        </w:rPr>
        <w:t>achiev</w:t>
      </w:r>
      <w:r w:rsidR="00F849FD">
        <w:rPr>
          <w:rFonts w:ascii="Arial" w:eastAsia="Times New Roman" w:hAnsi="Arial" w:cs="Arial"/>
          <w:bCs/>
          <w:color w:val="000000"/>
          <w:szCs w:val="20"/>
        </w:rPr>
        <w:t>e</w:t>
      </w:r>
      <w:r w:rsidR="00D31922" w:rsidRPr="00FB5E0C">
        <w:rPr>
          <w:rFonts w:ascii="Arial" w:eastAsia="Times New Roman" w:hAnsi="Arial" w:cs="Arial"/>
          <w:bCs/>
          <w:color w:val="000000"/>
          <w:szCs w:val="20"/>
        </w:rPr>
        <w:t xml:space="preserve"> the "Grail" -- a shared view of time stamped, filtering content on decision overlays showing the four characteristics of Big Data: VOLUME, VELOCITY, VARIETY, VERACITY.</w:t>
      </w:r>
    </w:p>
    <w:p w14:paraId="46DFABA7" w14:textId="204535D9"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w:t>
      </w:r>
    </w:p>
    <w:p w14:paraId="0DC8F9F7" w14:textId="4454455E"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w:t>
      </w:r>
      <w:r w:rsidR="00FC6AF0">
        <w:rPr>
          <w:rFonts w:ascii="Source Sans Pro" w:hAnsi="Source Sans Pro" w:cs="Arial"/>
          <w:color w:val="333333"/>
          <w:sz w:val="25"/>
          <w:szCs w:val="25"/>
          <w:lang w:val="en"/>
        </w:rPr>
        <w:t>l.</w:t>
      </w:r>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ernard Lie</w:t>
      </w:r>
      <w:r>
        <w:rPr>
          <w:rFonts w:ascii="Source Sans Pro" w:hAnsi="Source Sans Pro" w:cs="Arial"/>
          <w:color w:val="333333"/>
          <w:sz w:val="25"/>
          <w:szCs w:val="25"/>
          <w:lang w:val="en"/>
        </w:rPr>
        <w:t>itaer’s TERRA TRC Trade Reference Currency proposal that was partially articulated by Thomas Edison and Henry Ford in 1921 and by economists in the minority during the late 1800’s. Edison felt that crops held their value best over time.</w:t>
      </w:r>
    </w:p>
    <w:p w14:paraId="58EB8809" w14:textId="48885BA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where as Telsa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r w:rsidR="006A12DF">
        <w:rPr>
          <w:rFonts w:ascii="Source Sans Pro" w:hAnsi="Source Sans Pro" w:cs="Arial"/>
          <w:color w:val="333333"/>
          <w:sz w:val="25"/>
          <w:szCs w:val="25"/>
          <w:lang w:val="en"/>
        </w:rPr>
        <w:t xml:space="preserve"> and carbon credits generated.</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6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1BD169F2"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A42151">
        <w:rPr>
          <w:rFonts w:ascii="Source Sans Pro" w:hAnsi="Source Sans Pro" w:cs="Arial"/>
          <w:color w:val="333333"/>
          <w:sz w:val="25"/>
          <w:szCs w:val="25"/>
          <w:lang w:val="en"/>
        </w:rPr>
        <w:t>3</w:t>
      </w:r>
      <w:r w:rsidR="00044CDA">
        <w:rPr>
          <w:rFonts w:ascii="Source Sans Pro" w:hAnsi="Source Sans Pro" w:cs="Arial"/>
          <w:color w:val="333333"/>
          <w:sz w:val="25"/>
          <w:szCs w:val="25"/>
          <w:lang w:val="en"/>
        </w:rPr>
        <w:t xml:space="preserve">: </w:t>
      </w:r>
      <w:r w:rsidR="008C4F0D">
        <w:rPr>
          <w:rFonts w:ascii="Source Sans Pro" w:hAnsi="Source Sans Pro" w:cs="Arial"/>
          <w:color w:val="333333"/>
          <w:sz w:val="25"/>
          <w:szCs w:val="25"/>
          <w:lang w:val="en"/>
        </w:rPr>
        <w:t>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67" w:history="1">
        <w:r>
          <w:rPr>
            <w:rStyle w:val="Hyperlink"/>
            <w:rFonts w:ascii="Source Sans Pro" w:hAnsi="Source Sans Pro" w:cs="Arial"/>
            <w:sz w:val="25"/>
            <w:szCs w:val="25"/>
            <w:lang w:val="en"/>
          </w:rPr>
          <w:t>https://lnkd.in/bFMwAyp</w:t>
        </w:r>
      </w:hyperlink>
    </w:p>
    <w:p w14:paraId="00C6FB0E" w14:textId="4C8A6D0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6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0A0CD3AB"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A42151">
        <w:rPr>
          <w:rFonts w:ascii="Source Sans Pro" w:hAnsi="Source Sans Pro" w:cs="Arial"/>
          <w:color w:val="333333"/>
          <w:sz w:val="25"/>
          <w:szCs w:val="25"/>
          <w:lang w:val="en"/>
        </w:rPr>
        <w:t>4</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lastRenderedPageBreak/>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0F520D1C" w14:textId="38F26411" w:rsidR="00980354" w:rsidRPr="00D37329" w:rsidRDefault="007F57DB" w:rsidP="00D37329">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453D37A3" w14:textId="66C57019" w:rsidR="00980354" w:rsidRDefault="0080549F" w:rsidP="00D813A6">
      <w:pPr>
        <w:spacing w:after="150"/>
        <w:rPr>
          <w:rStyle w:val="Hyperlink"/>
          <w:rFonts w:ascii="Segoe UI" w:hAnsi="Segoe UI" w:cs="Segoe UI"/>
          <w:color w:val="E81C4F"/>
          <w:sz w:val="21"/>
          <w:szCs w:val="21"/>
          <w:shd w:val="clear" w:color="auto" w:fill="F5F8FA"/>
        </w:rPr>
      </w:pPr>
      <w:hyperlink r:id="rId69"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70"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71"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72"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73" w:history="1">
        <w:r w:rsidR="00980354">
          <w:rPr>
            <w:rStyle w:val="Hyperlink"/>
            <w:rFonts w:ascii="Segoe UI" w:hAnsi="Segoe UI" w:cs="Segoe UI"/>
            <w:color w:val="E81C4F"/>
            <w:sz w:val="21"/>
            <w:szCs w:val="21"/>
            <w:shd w:val="clear" w:color="auto" w:fill="F5F8FA"/>
          </w:rPr>
          <w:t>#econometrics</w:t>
        </w:r>
      </w:hyperlink>
    </w:p>
    <w:p w14:paraId="099117F3" w14:textId="5DFB611E" w:rsidR="008C60D2" w:rsidRDefault="003E0FA7"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FC9B104" wp14:editId="39CF82EC">
            <wp:extent cx="5943600" cy="2421255"/>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2421255"/>
                    </a:xfrm>
                    <a:prstGeom prst="rect">
                      <a:avLst/>
                    </a:prstGeom>
                  </pic:spPr>
                </pic:pic>
              </a:graphicData>
            </a:graphic>
          </wp:inline>
        </w:drawing>
      </w:r>
    </w:p>
    <w:p w14:paraId="28AD9D8A" w14:textId="5132165F"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Lietaer’s TRC Trade Reference Currency ELSE face chaos LINK http://lietaer.com/2010/01/terra/ </w:t>
      </w:r>
    </w:p>
    <w:p w14:paraId="21733B86" w14:textId="175CA0D4"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10BABCF2" w:rsidR="00714219" w:rsidRDefault="00714219" w:rsidP="00714219">
      <w:pPr>
        <w:spacing w:after="150"/>
        <w:rPr>
          <w:rStyle w:val="Hyperlink"/>
        </w:rPr>
      </w:pPr>
      <w:r>
        <w:t xml:space="preserve">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75" w:history="1">
        <w:r w:rsidR="005C07C6" w:rsidRPr="004871A3">
          <w:rPr>
            <w:rStyle w:val="Hyperlink"/>
          </w:rPr>
          <w:t>http://www.investopedia.com/terms/k/k-percent-rule.asp</w:t>
        </w:r>
      </w:hyperlink>
    </w:p>
    <w:p w14:paraId="66EF5B5D" w14:textId="6011A766" w:rsidR="00044CDA" w:rsidRDefault="00044CDA" w:rsidP="00714219">
      <w:pPr>
        <w:spacing w:after="150"/>
      </w:pPr>
      <w:r>
        <w:rPr>
          <w:noProof/>
        </w:rPr>
        <w:lastRenderedPageBreak/>
        <w:drawing>
          <wp:inline distT="0" distB="0" distL="0" distR="0" wp14:anchorId="204FED71" wp14:editId="3A0A1EE4">
            <wp:extent cx="5715000" cy="4552950"/>
            <wp:effectExtent l="19050" t="19050" r="19050" b="1905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IST_QR_TIME_BEACONS.jpg"/>
                    <pic:cNvPicPr/>
                  </pic:nvPicPr>
                  <pic:blipFill>
                    <a:blip r:embed="rId76">
                      <a:extLst>
                        <a:ext uri="{28A0092B-C50C-407E-A947-70E740481C1C}">
                          <a14:useLocalDpi xmlns:a14="http://schemas.microsoft.com/office/drawing/2010/main" val="0"/>
                        </a:ext>
                      </a:extLst>
                    </a:blip>
                    <a:stretch>
                      <a:fillRect/>
                    </a:stretch>
                  </pic:blipFill>
                  <pic:spPr>
                    <a:xfrm>
                      <a:off x="0" y="0"/>
                      <a:ext cx="5715000" cy="4552950"/>
                    </a:xfrm>
                    <a:prstGeom prst="rect">
                      <a:avLst/>
                    </a:prstGeom>
                    <a:ln w="12700">
                      <a:solidFill>
                        <a:schemeClr val="tx1"/>
                      </a:solidFill>
                    </a:ln>
                  </pic:spPr>
                </pic:pic>
              </a:graphicData>
            </a:graphic>
          </wp:inline>
        </w:drawing>
      </w:r>
    </w:p>
    <w:p w14:paraId="3C76ED77" w14:textId="0943C5A0" w:rsidR="005C07C6" w:rsidRDefault="005C07C6" w:rsidP="008546E5">
      <w:pPr>
        <w:pStyle w:val="NormalWeb"/>
        <w:shd w:val="clear" w:color="auto" w:fill="FFFFFF"/>
        <w:spacing w:before="0" w:beforeAutospacing="0" w:after="0" w:afterAutospacing="0" w:line="2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of 0 and 1; in other words the symbols are both 0 and 1 (and all points in between) at the same time. While a normal Turing machine can only perform one calculation at a time, a quantum Turing machine can perform many calculations at once.</w:t>
      </w:r>
    </w:p>
    <w:p w14:paraId="080134A4" w14:textId="314D1CD2" w:rsidR="00044CDA" w:rsidRDefault="00044CDA" w:rsidP="008546E5">
      <w:pPr>
        <w:pStyle w:val="NormalWeb"/>
        <w:shd w:val="clear" w:color="auto" w:fill="FFFFFF"/>
        <w:spacing w:before="0" w:beforeAutospacing="0" w:after="0" w:afterAutospacing="0" w:line="20" w:lineRule="atLeast"/>
        <w:rPr>
          <w:color w:val="212529"/>
        </w:rPr>
      </w:pPr>
    </w:p>
    <w:p w14:paraId="76576254" w14:textId="5F834F78" w:rsidR="00044CDA" w:rsidRPr="005C07C6" w:rsidRDefault="00044CDA" w:rsidP="008546E5">
      <w:pPr>
        <w:pStyle w:val="NormalWeb"/>
        <w:shd w:val="clear" w:color="auto" w:fill="FFFFFF"/>
        <w:spacing w:before="0" w:beforeAutospacing="0" w:after="0" w:afterAutospacing="0" w:line="20" w:lineRule="atLeast"/>
        <w:rPr>
          <w:color w:val="212529"/>
        </w:rPr>
      </w:pPr>
      <w:r>
        <w:rPr>
          <w:noProof/>
          <w:color w:val="212529"/>
        </w:rPr>
        <w:lastRenderedPageBreak/>
        <w:drawing>
          <wp:inline distT="0" distB="0" distL="0" distR="0" wp14:anchorId="4B8C8789" wp14:editId="321AF16C">
            <wp:extent cx="5943600" cy="4457700"/>
            <wp:effectExtent l="19050" t="19050" r="19050" b="190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ST_Quantum_Random_Beacon.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A1DD594" w14:textId="59654BC9" w:rsidR="00A42151" w:rsidRDefault="00A42151" w:rsidP="005C07C6">
      <w:pPr>
        <w:spacing w:after="0"/>
        <w:ind w:right="85"/>
        <w:rPr>
          <w:bCs/>
          <w:sz w:val="24"/>
          <w:szCs w:val="24"/>
          <w:lang w:val="it-IT"/>
        </w:rPr>
      </w:pPr>
      <w:r>
        <w:rPr>
          <w:bCs/>
          <w:sz w:val="24"/>
          <w:szCs w:val="24"/>
          <w:lang w:val="it-IT"/>
        </w:rPr>
        <w:t>FIGURE 25 Quantum Random Number Beacon</w:t>
      </w:r>
    </w:p>
    <w:p w14:paraId="3FC674A9" w14:textId="4EAC7BFF" w:rsidR="00044CDA" w:rsidRDefault="005C07C6" w:rsidP="005C07C6">
      <w:pPr>
        <w:spacing w:after="0"/>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78"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79"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80"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81" w:history="1">
        <w:r>
          <w:rPr>
            <w:rStyle w:val="Hyperlink"/>
            <w:sz w:val="24"/>
            <w:szCs w:val="24"/>
            <w:shd w:val="clear" w:color="auto" w:fill="FFFFFF"/>
          </w:rPr>
          <w:t>LINK</w:t>
        </w:r>
      </w:hyperlink>
    </w:p>
    <w:p w14:paraId="4348714A" w14:textId="20694121" w:rsidR="00044CDA" w:rsidRDefault="00044CDA" w:rsidP="005C07C6">
      <w:pPr>
        <w:spacing w:after="0"/>
        <w:ind w:right="85"/>
        <w:rPr>
          <w:bCs/>
          <w:sz w:val="24"/>
          <w:szCs w:val="24"/>
          <w:lang w:val="it-IT"/>
        </w:rPr>
      </w:pPr>
      <w:r>
        <w:rPr>
          <w:bCs/>
          <w:noProof/>
          <w:sz w:val="24"/>
          <w:szCs w:val="24"/>
          <w:lang w:val="it-IT"/>
        </w:rPr>
        <w:lastRenderedPageBreak/>
        <w:drawing>
          <wp:inline distT="0" distB="0" distL="0" distR="0" wp14:anchorId="00F45247" wp14:editId="7D1C9930">
            <wp:extent cx="5943600" cy="4457700"/>
            <wp:effectExtent l="38100" t="38100" r="38100" b="3810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IST Quantum_Time_Beacons.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476FB0E1" w14:textId="3BC70C43" w:rsidR="00A42151" w:rsidRDefault="00A42151" w:rsidP="005C07C6">
      <w:pPr>
        <w:spacing w:after="0"/>
        <w:ind w:right="85"/>
        <w:rPr>
          <w:sz w:val="24"/>
          <w:szCs w:val="24"/>
        </w:rPr>
      </w:pPr>
      <w:r>
        <w:rPr>
          <w:sz w:val="24"/>
          <w:szCs w:val="24"/>
        </w:rPr>
        <w:t>FIGURE 26: All things internet are formed using 1) Epoch Time Cycles 2) Syntax as instructions</w:t>
      </w:r>
    </w:p>
    <w:p w14:paraId="2338822D" w14:textId="1E1930BE" w:rsidR="005C07C6" w:rsidRPr="005C07C6" w:rsidRDefault="005C07C6" w:rsidP="005C07C6">
      <w:pPr>
        <w:spacing w:after="0"/>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9E6C85F" w14:textId="77777777" w:rsidR="005C07C6" w:rsidRDefault="005C07C6" w:rsidP="005C07C6">
      <w:pPr>
        <w:spacing w:after="0"/>
      </w:pPr>
      <w:r>
        <w:t xml:space="preserve">IEEE 802.11AG is used for hop by hop detection and control for epoch assignment and hop </w:t>
      </w:r>
    </w:p>
    <w:p w14:paraId="35A1BE0D" w14:textId="77777777" w:rsidR="005C07C6" w:rsidRDefault="005C07C6" w:rsidP="005C07C6">
      <w:pPr>
        <w:spacing w:after="0"/>
      </w:pPr>
      <w:r>
        <w:t xml:space="preserve">counts management and for hop by hop detection function to determine hop by hop count </w:t>
      </w:r>
    </w:p>
    <w:p w14:paraId="1904D4E3" w14:textId="77777777" w:rsidR="005C07C6" w:rsidRDefault="005C07C6" w:rsidP="005C07C6">
      <w:pPr>
        <w:spacing w:after="0"/>
      </w:pPr>
      <w:r>
        <w:t xml:space="preserve">corresponding to machine readable and executable null / 0 and steps from null representing hop </w:t>
      </w:r>
    </w:p>
    <w:p w14:paraId="6967CBF9" w14:textId="77777777" w:rsidR="005C07C6" w:rsidRDefault="005C07C6" w:rsidP="005C07C6">
      <w:pPr>
        <w:spacing w:after="0"/>
      </w:pPr>
      <w:r>
        <w:t xml:space="preserve">counts e.g., +1, +2, +3, +4 and / or -1, -2, -3, -4 Paul Revere linear, sequential metaphor </w:t>
      </w:r>
    </w:p>
    <w:p w14:paraId="4AB38EB3" w14:textId="45127849" w:rsidR="005C07C6" w:rsidRDefault="005C07C6" w:rsidP="005C07C6">
      <w:pPr>
        <w:spacing w:after="0"/>
      </w:pPr>
      <w:r>
        <w:t>indicating distance traveled in context with router / server / switch / node traversal</w:t>
      </w:r>
    </w:p>
    <w:p w14:paraId="65763AB2" w14:textId="77777777" w:rsidR="005C07C6" w:rsidRDefault="005C07C6" w:rsidP="005C07C6">
      <w:pPr>
        <w:spacing w:after="0"/>
      </w:pPr>
      <w:r>
        <w:t xml:space="preserve">IEEE 802.11 HbH hop by hop control supporting Paul Revere, rain drop in pond metaphor </w:t>
      </w:r>
    </w:p>
    <w:p w14:paraId="03F90BDC" w14:textId="03B6BE6C" w:rsidR="005C07C6" w:rsidRDefault="005C07C6" w:rsidP="005C07C6">
      <w:pPr>
        <w:spacing w:after="150"/>
      </w:pPr>
      <w:r>
        <w:t>metrics of increases / decreases in thresholds and by intensity, duration and hop count sums</w:t>
      </w:r>
    </w:p>
    <w:p w14:paraId="2207F85E" w14:textId="52DA71F4" w:rsidR="00714219" w:rsidRDefault="00714219" w:rsidP="00714219">
      <w:pPr>
        <w:spacing w:after="150"/>
      </w:pPr>
      <w:r>
        <w:lastRenderedPageBreak/>
        <w:t xml:space="preserve">See the Law of Time organization’s site and the 441 Time Cube described by the late Dr. Jose Arguelles LAW OF TIME site http://lawoftime.org </w:t>
      </w:r>
    </w:p>
    <w:p w14:paraId="21527BE7" w14:textId="5CC68285" w:rsidR="005C07C6" w:rsidRDefault="005C07C6" w:rsidP="00714219">
      <w:pPr>
        <w:spacing w:after="150"/>
      </w:pPr>
      <w:r>
        <w:rPr>
          <w:noProof/>
        </w:rPr>
        <w:drawing>
          <wp:inline distT="0" distB="0" distL="0" distR="0" wp14:anchorId="6B1924F7" wp14:editId="54627635">
            <wp:extent cx="5943600" cy="4457700"/>
            <wp:effectExtent l="19050" t="19050" r="19050" b="190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BITS_HBC_TIME_SPACE_METER.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2BEE7E16" w14:textId="1786EF36" w:rsidR="00A42151" w:rsidRDefault="00A42151" w:rsidP="00714219">
      <w:pPr>
        <w:spacing w:after="150"/>
      </w:pPr>
      <w:r>
        <w:t>FIGURE 27: Quantum Computing / Heart Beacon Cycle Time – Space Meter USPTO 13/573,002</w:t>
      </w:r>
    </w:p>
    <w:p w14:paraId="2E939CD2" w14:textId="2D0E9FDB" w:rsidR="00A42151" w:rsidRDefault="00A42151" w:rsidP="00714219">
      <w:pPr>
        <w:spacing w:after="150"/>
      </w:pPr>
      <w:r>
        <w:rPr>
          <w:rFonts w:ascii="Segoe UI" w:hAnsi="Segoe UI" w:cs="Segoe UI"/>
          <w:color w:val="24292E"/>
          <w:shd w:val="clear" w:color="auto" w:fill="FFFFFF"/>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D130654" w14:textId="77777777" w:rsidR="00A42151" w:rsidRDefault="00A42151" w:rsidP="00714219">
      <w:pPr>
        <w:spacing w:after="150"/>
      </w:pPr>
    </w:p>
    <w:p w14:paraId="7D2BC1BA" w14:textId="77777777" w:rsidR="00A42151" w:rsidRDefault="00A42151" w:rsidP="00714219">
      <w:pPr>
        <w:spacing w:after="150"/>
      </w:pPr>
    </w:p>
    <w:p w14:paraId="1EA47FEB" w14:textId="2DE67538" w:rsidR="002313AE" w:rsidRPr="00A42151" w:rsidRDefault="00044CDA" w:rsidP="00714219">
      <w:pPr>
        <w:spacing w:after="150"/>
        <w:rPr>
          <w:rFonts w:ascii="Arial" w:hAnsi="Arial" w:cs="Arial"/>
          <w:sz w:val="24"/>
          <w:szCs w:val="24"/>
        </w:rPr>
      </w:pPr>
      <w:r w:rsidRPr="00A42151">
        <w:rPr>
          <w:rFonts w:ascii="Arial" w:hAnsi="Arial" w:cs="Arial"/>
          <w:sz w:val="24"/>
          <w:szCs w:val="24"/>
        </w:rPr>
        <w:lastRenderedPageBreak/>
        <w:t xml:space="preserve">LINKS / DOCUMENTS: </w:t>
      </w:r>
    </w:p>
    <w:p w14:paraId="03D3D3D4" w14:textId="4A7A7B2F" w:rsidR="002313AE"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TERRA Trade Reference Currency by Economist Bernard Lietaer LINK </w:t>
      </w:r>
      <w:hyperlink r:id="rId84" w:history="1">
        <w:r>
          <w:rPr>
            <w:rStyle w:val="Hyperlink"/>
            <w:rFonts w:ascii="Segoe UI" w:hAnsi="Segoe UI" w:cs="Segoe UI"/>
            <w:color w:val="0366D6"/>
            <w:u w:val="none"/>
          </w:rPr>
          <w:t>http://lietaer.com/2010/01/terra/</w:t>
        </w:r>
      </w:hyperlink>
    </w:p>
    <w:p w14:paraId="664EF136" w14:textId="4E1562B6" w:rsidR="005C07C6" w:rsidRDefault="00D94393" w:rsidP="00714219">
      <w:pPr>
        <w:spacing w:after="150"/>
      </w:pPr>
      <w:r>
        <w:rPr>
          <w:rFonts w:ascii="Segoe UI" w:hAnsi="Segoe UI" w:cs="Segoe UI"/>
          <w:color w:val="24292E"/>
          <w:shd w:val="clear" w:color="auto" w:fill="FFFFFF"/>
        </w:rPr>
        <w:t>GITHUB Documents: LINK </w:t>
      </w:r>
      <w:hyperlink r:id="rId85" w:history="1">
        <w:r>
          <w:rPr>
            <w:rStyle w:val="Hyperlink"/>
            <w:rFonts w:ascii="Segoe UI" w:hAnsi="Segoe UI" w:cs="Segoe UI"/>
            <w:color w:val="0366D6"/>
            <w:shd w:val="clear" w:color="auto" w:fill="FFFFFF"/>
          </w:rPr>
          <w:t>https://github.com/Beacon-Heart</w:t>
        </w:r>
      </w:hyperlink>
    </w:p>
    <w:p w14:paraId="4C945A80" w14:textId="2578CB1E" w:rsidR="005C07C6" w:rsidRDefault="00714219" w:rsidP="00714219">
      <w:pPr>
        <w:spacing w:after="150"/>
      </w:pPr>
      <w:r>
        <w:t xml:space="preserve">Medium Article LINK </w:t>
      </w:r>
      <w:hyperlink r:id="rId86" w:history="1">
        <w:r w:rsidRPr="00BA7D09">
          <w:rPr>
            <w:rStyle w:val="Hyperlink"/>
          </w:rPr>
          <w:t>https://bit.ly/2s6Fnav</w:t>
        </w:r>
      </w:hyperlink>
      <w:r>
        <w:t xml:space="preserve"> </w:t>
      </w:r>
    </w:p>
    <w:p w14:paraId="5BFF8273"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87" w:history="1">
        <w:r>
          <w:rPr>
            <w:rStyle w:val="Hyperlink"/>
            <w:rFonts w:ascii="Segoe UI" w:hAnsi="Segoe UI" w:cs="Segoe UI"/>
            <w:color w:val="0366D6"/>
            <w:u w:val="none"/>
          </w:rPr>
          <w:t>https://medium.com/@heart.beacon.cycle/eco-sustainable-economic-heartbeat-43e4e30246da</w:t>
        </w:r>
      </w:hyperlink>
    </w:p>
    <w:p w14:paraId="743C5F20"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88" w:history="1">
        <w:r>
          <w:rPr>
            <w:rStyle w:val="Hyperlink"/>
            <w:rFonts w:ascii="Segoe UI" w:hAnsi="Segoe UI" w:cs="Segoe UI"/>
            <w:color w:val="0366D6"/>
            <w:u w:val="none"/>
          </w:rPr>
          <w:t>https://medium.com/@heart.beacon.cycle/deep-thought-pondering-the-bitcoin-blockchain-f20ad6112d7</w:t>
        </w:r>
      </w:hyperlink>
    </w:p>
    <w:p w14:paraId="4B1A374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89" w:history="1">
        <w:r>
          <w:rPr>
            <w:rStyle w:val="Hyperlink"/>
            <w:rFonts w:ascii="Segoe UI" w:hAnsi="Segoe UI" w:cs="Segoe UI"/>
            <w:color w:val="0366D6"/>
            <w:u w:val="none"/>
          </w:rPr>
          <w:t>https://medium.com/@heart.beacon.cycle/delusional-bitcoin-vs-fools-gold-e4bea26afba8</w:t>
        </w:r>
      </w:hyperlink>
    </w:p>
    <w:p w14:paraId="79F5DEC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90" w:history="1">
        <w:r>
          <w:rPr>
            <w:rStyle w:val="Hyperlink"/>
            <w:rFonts w:ascii="Segoe UI" w:hAnsi="Segoe UI" w:cs="Segoe UI"/>
            <w:color w:val="0366D6"/>
            <w:u w:val="none"/>
          </w:rPr>
          <w:t>https://pinterest.com/mcgee3077/eco-economic-heartbeat/</w:t>
        </w:r>
      </w:hyperlink>
      <w:r>
        <w:rPr>
          <w:rFonts w:ascii="Segoe UI" w:hAnsi="Segoe UI" w:cs="Segoe UI"/>
          <w:color w:val="24292E"/>
        </w:rPr>
        <w:t> </w:t>
      </w:r>
    </w:p>
    <w:p w14:paraId="184BF92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AngelList: </w:t>
      </w:r>
      <w:hyperlink r:id="rId91" w:history="1">
        <w:r>
          <w:rPr>
            <w:rStyle w:val="Hyperlink"/>
            <w:rFonts w:ascii="Segoe UI" w:hAnsi="Segoe UI" w:cs="Segoe UI"/>
            <w:color w:val="0366D6"/>
            <w:u w:val="none"/>
          </w:rPr>
          <w:t>https://angel.co/heart_beacon</w:t>
        </w:r>
      </w:hyperlink>
      <w:r>
        <w:rPr>
          <w:rFonts w:ascii="Segoe UI" w:hAnsi="Segoe UI" w:cs="Segoe UI"/>
          <w:color w:val="24292E"/>
        </w:rPr>
        <w:t> </w:t>
      </w:r>
    </w:p>
    <w:p w14:paraId="280D116B"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Patreon: </w:t>
      </w:r>
      <w:hyperlink r:id="rId92" w:history="1">
        <w:r>
          <w:rPr>
            <w:rStyle w:val="Hyperlink"/>
            <w:rFonts w:ascii="Segoe UI" w:hAnsi="Segoe UI" w:cs="Segoe UI"/>
            <w:color w:val="0366D6"/>
            <w:u w:val="none"/>
          </w:rPr>
          <w:t>https://www.patreon.com/beacon_heart</w:t>
        </w:r>
      </w:hyperlink>
      <w:r>
        <w:rPr>
          <w:rFonts w:ascii="Segoe UI" w:hAnsi="Segoe UI" w:cs="Segoe UI"/>
          <w:color w:val="24292E"/>
        </w:rPr>
        <w:t> </w:t>
      </w:r>
    </w:p>
    <w:p w14:paraId="02FC221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93" w:history="1">
        <w:r>
          <w:rPr>
            <w:rStyle w:val="Hyperlink"/>
            <w:rFonts w:ascii="Segoe UI" w:hAnsi="Segoe UI" w:cs="Segoe UI"/>
            <w:color w:val="0366D6"/>
            <w:u w:val="none"/>
          </w:rPr>
          <w:t>https://www.facebook.com/beaconheart</w:t>
        </w:r>
      </w:hyperlink>
      <w:r>
        <w:rPr>
          <w:rFonts w:ascii="Segoe UI" w:hAnsi="Segoe UI" w:cs="Segoe UI"/>
          <w:color w:val="24292E"/>
        </w:rPr>
        <w:t> </w:t>
      </w:r>
    </w:p>
    <w:p w14:paraId="15B755AA"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94" w:history="1">
        <w:r>
          <w:rPr>
            <w:rStyle w:val="Hyperlink"/>
            <w:rFonts w:ascii="Segoe UI" w:hAnsi="Segoe UI" w:cs="Segoe UI"/>
            <w:color w:val="0366D6"/>
            <w:u w:val="none"/>
          </w:rPr>
          <w:t>https://www.minds.com/beaconheart/</w:t>
        </w:r>
      </w:hyperlink>
      <w:r>
        <w:rPr>
          <w:rFonts w:ascii="Segoe UI" w:hAnsi="Segoe UI" w:cs="Segoe UI"/>
          <w:color w:val="24292E"/>
        </w:rPr>
        <w:t> </w:t>
      </w:r>
    </w:p>
    <w:p w14:paraId="72ED95A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95" w:history="1">
        <w:r>
          <w:rPr>
            <w:rStyle w:val="Hyperlink"/>
            <w:rFonts w:ascii="Segoe UI" w:hAnsi="Segoe UI" w:cs="Segoe UI"/>
            <w:color w:val="0366D6"/>
            <w:u w:val="none"/>
          </w:rPr>
          <w:t>https://twitter.com/Heart_Beacon</w:t>
        </w:r>
      </w:hyperlink>
      <w:r>
        <w:rPr>
          <w:rFonts w:ascii="Segoe UI" w:hAnsi="Segoe UI" w:cs="Segoe UI"/>
          <w:color w:val="24292E"/>
        </w:rPr>
        <w:t> </w:t>
      </w:r>
    </w:p>
    <w:p w14:paraId="4B53396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PayPal.Me/EcoEconHeartbeat </w:t>
      </w:r>
    </w:p>
    <w:p w14:paraId="47C8555F" w14:textId="1F9251A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96" w:history="1">
        <w:r>
          <w:rPr>
            <w:rStyle w:val="Hyperlink"/>
            <w:rFonts w:ascii="Segoe UI" w:hAnsi="Segoe UI" w:cs="Segoe UI"/>
            <w:color w:val="0366D6"/>
            <w:u w:val="none"/>
          </w:rPr>
          <w:t>https://www.linkedin.com/in/ecoeconepochs/</w:t>
        </w:r>
      </w:hyperlink>
    </w:p>
    <w:p w14:paraId="03E4A70C" w14:textId="461C8EEF" w:rsidR="00C713F8" w:rsidRDefault="00D94393" w:rsidP="00D94393">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EIN Earth Intelligence Network: see Robert David Steele’s #UNRIG proposal @ </w:t>
      </w:r>
      <w:hyperlink r:id="rId97" w:history="1">
        <w:r>
          <w:rPr>
            <w:rStyle w:val="Hyperlink"/>
            <w:rFonts w:ascii="Segoe UI" w:hAnsi="Segoe UI" w:cs="Segoe UI"/>
            <w:color w:val="0366D6"/>
            <w:u w:val="none"/>
          </w:rPr>
          <w:t>http://robertdavidsteele.com</w:t>
        </w:r>
      </w:hyperlink>
    </w:p>
    <w:p w14:paraId="49823DB9" w14:textId="77777777" w:rsidR="00222DCC" w:rsidRDefault="00222DCC" w:rsidP="00222DCC">
      <w:pPr>
        <w:pStyle w:val="NormalWeb"/>
        <w:shd w:val="clear" w:color="auto" w:fill="FEFEFE"/>
        <w:rPr>
          <w:rStyle w:val="Hyperlink"/>
          <w:rFonts w:ascii="Source Sans Pro" w:hAnsi="Source Sans Pro" w:cs="Arial"/>
          <w:sz w:val="23"/>
          <w:szCs w:val="23"/>
          <w:lang w:val="en"/>
        </w:rPr>
      </w:pPr>
      <w:r>
        <w:rPr>
          <w:rFonts w:ascii="Source Sans Pro" w:hAnsi="Source Sans Pro" w:cs="Arial"/>
          <w:color w:val="333333"/>
          <w:sz w:val="23"/>
          <w:szCs w:val="23"/>
          <w:lang w:val="en"/>
        </w:rPr>
        <w:t xml:space="preserve">#UNRIG: </w:t>
      </w:r>
      <w:hyperlink r:id="rId98" w:history="1">
        <w:r w:rsidRPr="00E2134E">
          <w:rPr>
            <w:rStyle w:val="Hyperlink"/>
            <w:rFonts w:ascii="Source Sans Pro" w:hAnsi="Source Sans Pro" w:cs="Arial"/>
            <w:sz w:val="23"/>
            <w:szCs w:val="23"/>
            <w:lang w:val="en"/>
          </w:rPr>
          <w:t>https://scribd.com/document/358073517/OPERATION-Rig-UNRIG</w:t>
        </w:r>
      </w:hyperlink>
    </w:p>
    <w:p w14:paraId="2486ACC3" w14:textId="77777777" w:rsidR="00222DCC" w:rsidRDefault="00222DCC" w:rsidP="00222DCC">
      <w:pPr>
        <w:pStyle w:val="Heading2"/>
        <w:shd w:val="clear" w:color="auto" w:fill="FFFFFF"/>
        <w:spacing w:before="0" w:beforeAutospacing="0" w:afterAutospacing="0"/>
        <w:textAlignment w:val="center"/>
        <w:rPr>
          <w:rFonts w:ascii="Helvetica" w:hAnsi="Helvetica" w:cs="Helvetica"/>
          <w:color w:val="222222"/>
          <w:sz w:val="31"/>
          <w:szCs w:val="31"/>
        </w:rPr>
      </w:pPr>
      <w:r>
        <w:rPr>
          <w:rStyle w:val="Hyperlink"/>
          <w:rFonts w:ascii="Source Sans Pro" w:hAnsi="Source Sans Pro" w:cs="Arial"/>
          <w:sz w:val="23"/>
          <w:szCs w:val="23"/>
          <w:lang w:val="en"/>
        </w:rPr>
        <w:lastRenderedPageBreak/>
        <w:t xml:space="preserve">SOURCE: </w:t>
      </w:r>
      <w:hyperlink r:id="rId99" w:history="1">
        <w:r>
          <w:rPr>
            <w:rStyle w:val="Hyperlink"/>
            <w:rFonts w:ascii="inherit" w:hAnsi="inherit" w:cs="Helvetica"/>
            <w:b/>
            <w:bCs/>
            <w:color w:val="6C00A2"/>
            <w:sz w:val="28"/>
            <w:szCs w:val="28"/>
            <w:bdr w:val="none" w:sz="0" w:space="0" w:color="auto" w:frame="1"/>
          </w:rPr>
          <w:t>#</w:t>
        </w:r>
        <w:r>
          <w:rPr>
            <w:rStyle w:val="Hyperlink"/>
            <w:rFonts w:ascii="inherit" w:hAnsi="inherit" w:cs="Helvetica"/>
            <w:color w:val="6C00A2"/>
            <w:sz w:val="28"/>
            <w:szCs w:val="28"/>
            <w:bdr w:val="none" w:sz="0" w:space="0" w:color="auto" w:frame="1"/>
          </w:rPr>
          <w:t>UNRIG</w:t>
        </w:r>
        <w:r>
          <w:rPr>
            <w:rStyle w:val="Hyperlink"/>
            <w:rFonts w:ascii="inherit" w:hAnsi="inherit" w:cs="Helvetica"/>
            <w:b/>
            <w:bCs/>
            <w:color w:val="6C00A2"/>
            <w:sz w:val="28"/>
            <w:szCs w:val="28"/>
            <w:bdr w:val="none" w:sz="0" w:space="0" w:color="auto" w:frame="1"/>
          </w:rPr>
          <w:t> - Public Intelligence Blog</w:t>
        </w:r>
      </w:hyperlink>
    </w:p>
    <w:p w14:paraId="5D9E846A" w14:textId="027AE6D7" w:rsidR="00222DCC" w:rsidRDefault="00AE0C78" w:rsidP="00222DCC">
      <w:pPr>
        <w:shd w:val="clear" w:color="auto" w:fill="FFFFFF"/>
        <w:textAlignment w:val="baseline"/>
        <w:rPr>
          <w:rFonts w:ascii="inherit" w:hAnsi="inherit" w:cs="Helvetica"/>
          <w:color w:val="666666"/>
        </w:rPr>
      </w:pPr>
      <w:r>
        <w:rPr>
          <w:rFonts w:ascii="inherit" w:hAnsi="inherit" w:cs="Helvetica"/>
          <w:noProof/>
          <w:color w:val="6D59A3"/>
          <w:bdr w:val="none" w:sz="0" w:space="0" w:color="auto" w:frame="1"/>
        </w:rPr>
        <w:t xml:space="preserve">Phi Beta Iota site: </w:t>
      </w:r>
      <w:hyperlink r:id="rId100" w:history="1">
        <w:r w:rsidR="00222DCC">
          <w:rPr>
            <w:rStyle w:val="resulturldomain"/>
            <w:rFonts w:ascii="inherit" w:hAnsi="inherit" w:cs="Helvetica"/>
            <w:color w:val="20692B"/>
            <w:bdr w:val="none" w:sz="0" w:space="0" w:color="auto" w:frame="1"/>
          </w:rPr>
          <w:t>https://phibetaiota.net</w:t>
        </w:r>
        <w:r w:rsidR="00222DCC">
          <w:rPr>
            <w:rStyle w:val="resulturlfull"/>
            <w:rFonts w:ascii="inherit" w:hAnsi="inherit" w:cs="Helvetica"/>
            <w:color w:val="20692B"/>
            <w:bdr w:val="none" w:sz="0" w:space="0" w:color="auto" w:frame="1"/>
          </w:rPr>
          <w:t>/unrig/</w:t>
        </w:r>
      </w:hyperlink>
    </w:p>
    <w:p w14:paraId="3CCC5E78" w14:textId="1B319367" w:rsidR="00222DCC" w:rsidRPr="00222DCC" w:rsidRDefault="0080549F" w:rsidP="00222DCC">
      <w:pPr>
        <w:pStyle w:val="Heading2"/>
        <w:shd w:val="clear" w:color="auto" w:fill="FFFFFF"/>
        <w:spacing w:before="0" w:beforeAutospacing="0" w:afterAutospacing="0"/>
        <w:textAlignment w:val="center"/>
        <w:rPr>
          <w:rFonts w:ascii="Helvetica" w:hAnsi="Helvetica" w:cs="Helvetica"/>
          <w:color w:val="222222"/>
          <w:sz w:val="31"/>
          <w:szCs w:val="31"/>
        </w:rPr>
      </w:pPr>
      <w:hyperlink r:id="rId101" w:history="1">
        <w:r w:rsidR="00222DCC">
          <w:rPr>
            <w:rStyle w:val="Hyperlink"/>
            <w:rFonts w:ascii="inherit" w:hAnsi="inherit" w:cs="Helvetica"/>
            <w:b/>
            <w:bCs/>
            <w:color w:val="6C00A2"/>
            <w:sz w:val="28"/>
            <w:szCs w:val="28"/>
            <w:u w:val="none"/>
            <w:bdr w:val="none" w:sz="0" w:space="0" w:color="auto" w:frame="1"/>
          </w:rPr>
          <w:t>Web Sites | </w:t>
        </w:r>
        <w:r w:rsidR="00222DCC">
          <w:rPr>
            <w:rStyle w:val="Hyperlink"/>
            <w:rFonts w:ascii="inherit" w:hAnsi="inherit" w:cs="Helvetica"/>
            <w:color w:val="6C00A2"/>
            <w:sz w:val="28"/>
            <w:szCs w:val="28"/>
            <w:u w:val="none"/>
            <w:bdr w:val="none" w:sz="0" w:space="0" w:color="auto" w:frame="1"/>
          </w:rPr>
          <w:t>Robert</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David</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Steele</w:t>
        </w:r>
      </w:hyperlink>
      <w:r w:rsidR="00222DCC">
        <w:rPr>
          <w:rFonts w:ascii="Helvetica" w:hAnsi="Helvetica" w:cs="Helvetica"/>
          <w:b/>
          <w:bCs/>
          <w:color w:val="222222"/>
          <w:sz w:val="31"/>
          <w:szCs w:val="31"/>
        </w:rPr>
        <w:t xml:space="preserve"> </w:t>
      </w:r>
      <w:r w:rsidR="00222DCC">
        <w:rPr>
          <w:rFonts w:ascii="inherit" w:hAnsi="inherit" w:cs="Helvetica"/>
          <w:noProof/>
          <w:color w:val="6D59A3"/>
          <w:bdr w:val="none" w:sz="0" w:space="0" w:color="auto" w:frame="1"/>
        </w:rPr>
        <w:drawing>
          <wp:inline distT="0" distB="0" distL="0" distR="0" wp14:anchorId="0E878215" wp14:editId="7F960936">
            <wp:extent cx="152400" cy="152400"/>
            <wp:effectExtent l="0" t="0" r="0" b="0"/>
            <wp:docPr id="29" name="Picture 29">
              <a:hlinkClick xmlns:a="http://schemas.openxmlformats.org/drawingml/2006/main" r:id="rId102" tooltip="&quot;Search domain robertdavidsteele.com/web-sit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02" tooltip="&quot;Search domain robertdavidsteele.com/web-sites/&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4" w:history="1">
        <w:r w:rsidR="00222DCC">
          <w:rPr>
            <w:rStyle w:val="resulturldomain"/>
            <w:rFonts w:ascii="inherit" w:hAnsi="inherit" w:cs="Helvetica"/>
            <w:color w:val="20692B"/>
            <w:sz w:val="22"/>
            <w:szCs w:val="22"/>
            <w:bdr w:val="none" w:sz="0" w:space="0" w:color="auto" w:frame="1"/>
          </w:rPr>
          <w:t>https://robertdavidsteele.com</w:t>
        </w:r>
        <w:r w:rsidR="00222DCC">
          <w:rPr>
            <w:rStyle w:val="resulturlfull"/>
            <w:rFonts w:ascii="inherit" w:hAnsi="inherit" w:cs="Helvetica"/>
            <w:color w:val="20692B"/>
            <w:sz w:val="22"/>
            <w:szCs w:val="22"/>
            <w:bdr w:val="none" w:sz="0" w:space="0" w:color="auto" w:frame="1"/>
          </w:rPr>
          <w:t>/web-sites/</w:t>
        </w:r>
      </w:hyperlink>
    </w:p>
    <w:p w14:paraId="20DC3244" w14:textId="4BD7C3CD" w:rsidR="00C713F8" w:rsidRPr="00A42151" w:rsidRDefault="00222DCC" w:rsidP="00A42151">
      <w:pPr>
        <w:shd w:val="clear" w:color="auto" w:fill="FFFFFF"/>
        <w:textAlignment w:val="baseline"/>
        <w:rPr>
          <w:rFonts w:ascii="Arial" w:hAnsi="Arial" w:cs="Arial"/>
          <w:color w:val="494949"/>
          <w:sz w:val="24"/>
          <w:szCs w:val="24"/>
        </w:rPr>
      </w:pPr>
      <w:r w:rsidRPr="00AE0C78">
        <w:rPr>
          <w:rFonts w:ascii="Arial" w:hAnsi="Arial" w:cs="Arial"/>
          <w:color w:val="494949"/>
          <w:sz w:val="24"/>
          <w:szCs w:val="24"/>
        </w:rPr>
        <w:t>#</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 Unity for Integrity (Election Reform Act Proposed) https://</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.net. Founded by </w:t>
      </w:r>
      <w:r w:rsidRPr="00AE0C78">
        <w:rPr>
          <w:rFonts w:ascii="Arial" w:hAnsi="Arial" w:cs="Arial"/>
          <w:b/>
          <w:bCs/>
          <w:color w:val="494949"/>
          <w:sz w:val="24"/>
          <w:szCs w:val="24"/>
          <w:bdr w:val="none" w:sz="0" w:space="0" w:color="auto" w:frame="1"/>
        </w:rPr>
        <w:t>Robert</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David</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Steele</w:t>
      </w:r>
      <w:r w:rsidRPr="00AE0C78">
        <w:rPr>
          <w:rFonts w:ascii="Arial" w:hAnsi="Arial" w:cs="Arial"/>
          <w:color w:val="494949"/>
          <w:sz w:val="24"/>
          <w:szCs w:val="24"/>
        </w:rPr>
        <w:t>, with the early support of Dr. Cynthia McKinney, this is a placeholder site for the twelve specific reforms needed to create educated engaged democracy and </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the</w:t>
      </w:r>
      <w:r w:rsidRPr="00AE0C78">
        <w:rPr>
          <w:rFonts w:ascii="Arial" w:hAnsi="Arial" w:cs="Arial"/>
          <w:color w:val="494949"/>
          <w:sz w:val="24"/>
          <w:szCs w:val="24"/>
        </w:rPr>
        <w:t> "pay to play" </w:t>
      </w:r>
      <w:r w:rsidRPr="00AE0C78">
        <w:rPr>
          <w:rFonts w:ascii="Arial" w:hAnsi="Arial" w:cs="Arial"/>
          <w:b/>
          <w:bCs/>
          <w:color w:val="494949"/>
          <w:sz w:val="24"/>
          <w:szCs w:val="24"/>
          <w:bdr w:val="none" w:sz="0" w:space="0" w:color="auto" w:frame="1"/>
        </w:rPr>
        <w:t>system</w:t>
      </w:r>
      <w:r w:rsidRPr="00AE0C78">
        <w:rPr>
          <w:rFonts w:ascii="Arial" w:hAnsi="Arial" w:cs="Arial"/>
          <w:color w:val="494949"/>
          <w:sz w:val="24"/>
          <w:szCs w:val="24"/>
        </w:rPr>
        <w:t>.</w:t>
      </w:r>
    </w:p>
    <w:p w14:paraId="57CACB59" w14:textId="47D4B3F3" w:rsidR="00581D62" w:rsidRDefault="00581D62" w:rsidP="00B15E9B">
      <w:pPr>
        <w:spacing w:after="150"/>
        <w:jc w:val="center"/>
        <w:rPr>
          <w:rFonts w:ascii="Times New Roman" w:hAnsi="Times New Roman" w:cs="Times New Roman"/>
          <w:sz w:val="24"/>
          <w:szCs w:val="24"/>
        </w:rPr>
      </w:pPr>
    </w:p>
    <w:p w14:paraId="2F9EDAFC" w14:textId="72C64DAC"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004A804A">
            <wp:extent cx="2952750" cy="3116580"/>
            <wp:effectExtent l="0" t="0" r="0"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rotWithShape="1">
                    <a:blip r:embed="rId105">
                      <a:extLst>
                        <a:ext uri="{28A0092B-C50C-407E-A947-70E740481C1C}">
                          <a14:useLocalDpi xmlns:a14="http://schemas.microsoft.com/office/drawing/2010/main" val="0"/>
                        </a:ext>
                      </a:extLst>
                    </a:blip>
                    <a:srcRect l="30119" r="20005"/>
                    <a:stretch/>
                  </pic:blipFill>
                  <pic:spPr bwMode="auto">
                    <a:xfrm>
                      <a:off x="0" y="0"/>
                      <a:ext cx="2965303" cy="3129829"/>
                    </a:xfrm>
                    <a:prstGeom prst="rect">
                      <a:avLst/>
                    </a:prstGeom>
                    <a:ln>
                      <a:noFill/>
                    </a:ln>
                    <a:extLst>
                      <a:ext uri="{53640926-AAD7-44D8-BBD7-CCE9431645EC}">
                        <a14:shadowObscured xmlns:a14="http://schemas.microsoft.com/office/drawing/2010/main"/>
                      </a:ext>
                    </a:extLst>
                  </pic:spPr>
                </pic:pic>
              </a:graphicData>
            </a:graphic>
          </wp:inline>
        </w:drawing>
      </w:r>
      <w:r w:rsidR="008C537B">
        <w:rPr>
          <w:rFonts w:ascii="Source Sans Pro" w:hAnsi="Source Sans Pro" w:cs="Arial"/>
          <w:noProof/>
          <w:color w:val="333333"/>
          <w:sz w:val="25"/>
          <w:szCs w:val="25"/>
          <w:lang w:val="en"/>
        </w:rPr>
        <w:drawing>
          <wp:inline distT="0" distB="0" distL="0" distR="0" wp14:anchorId="3C9EB8A5" wp14:editId="0CB41812">
            <wp:extent cx="2340771" cy="3121025"/>
            <wp:effectExtent l="0" t="0" r="2540" b="3175"/>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6" cstate="print">
                      <a:extLst>
                        <a:ext uri="{28A0092B-C50C-407E-A947-70E740481C1C}">
                          <a14:useLocalDpi xmlns:a14="http://schemas.microsoft.com/office/drawing/2010/main"/>
                        </a:ext>
                      </a:extLst>
                    </a:blip>
                    <a:stretch>
                      <a:fillRect/>
                    </a:stretch>
                  </pic:blipFill>
                  <pic:spPr>
                    <a:xfrm>
                      <a:off x="0" y="0"/>
                      <a:ext cx="2380786" cy="3174378"/>
                    </a:xfrm>
                    <a:prstGeom prst="rect">
                      <a:avLst/>
                    </a:prstGeom>
                  </pic:spPr>
                </pic:pic>
              </a:graphicData>
            </a:graphic>
          </wp:inline>
        </w:drawing>
      </w:r>
    </w:p>
    <w:p w14:paraId="5713F696" w14:textId="77777777" w:rsidR="00222DCC" w:rsidRDefault="008C537B" w:rsidP="00044CDA">
      <w:pPr>
        <w:tabs>
          <w:tab w:val="center" w:pos="4680"/>
          <w:tab w:val="left" w:pos="8016"/>
        </w:tabs>
        <w:spacing w:after="150"/>
        <w:rPr>
          <w:rStyle w:val="Hyperlink"/>
          <w:rFonts w:ascii="Times New Roman" w:hAnsi="Times New Roman" w:cs="Times New Roman"/>
          <w:sz w:val="24"/>
          <w:szCs w:val="24"/>
        </w:rPr>
      </w:pPr>
      <w:r>
        <w:rPr>
          <w:rFonts w:ascii="Times New Roman" w:hAnsi="Times New Roman" w:cs="Times New Roman"/>
          <w:sz w:val="24"/>
          <w:szCs w:val="24"/>
        </w:rPr>
        <w:tab/>
      </w:r>
      <w:r w:rsidR="00044CDA">
        <w:rPr>
          <w:rFonts w:ascii="Source Sans Pro" w:hAnsi="Source Sans Pro" w:cs="Arial"/>
          <w:color w:val="333333"/>
          <w:sz w:val="25"/>
          <w:szCs w:val="25"/>
          <w:lang w:val="en"/>
        </w:rPr>
        <w:t xml:space="preserve">HEART BEACON SCULPTURE PORTLAND OREGON </w:t>
      </w:r>
      <w:hyperlink r:id="rId107" w:history="1">
        <w:r w:rsidR="00581D62" w:rsidRPr="00B37977">
          <w:rPr>
            <w:rStyle w:val="Hyperlink"/>
            <w:rFonts w:ascii="Times New Roman" w:hAnsi="Times New Roman" w:cs="Times New Roman"/>
            <w:sz w:val="24"/>
            <w:szCs w:val="24"/>
          </w:rPr>
          <w:t>LINK</w:t>
        </w:r>
      </w:hyperlink>
    </w:p>
    <w:p w14:paraId="3E25B895" w14:textId="0EE7F033" w:rsidR="008C537B" w:rsidRPr="00222DCC" w:rsidRDefault="00044CDA" w:rsidP="00222DCC">
      <w:pPr>
        <w:tabs>
          <w:tab w:val="center" w:pos="4680"/>
          <w:tab w:val="left" w:pos="8016"/>
        </w:tabs>
        <w:spacing w:after="150"/>
        <w:rPr>
          <w:rFonts w:ascii="Times New Roman" w:hAnsi="Times New Roman" w:cs="Times New Roman"/>
          <w:color w:val="0000FF"/>
          <w:sz w:val="24"/>
          <w:szCs w:val="24"/>
          <w:u w:val="single"/>
        </w:rPr>
      </w:pPr>
      <w:r>
        <w:rPr>
          <w:rStyle w:val="Hyperlink"/>
          <w:rFonts w:ascii="Times New Roman" w:hAnsi="Times New Roman" w:cs="Times New Roman"/>
          <w:sz w:val="24"/>
          <w:szCs w:val="24"/>
        </w:rPr>
        <w:t xml:space="preserve"> </w:t>
      </w:r>
      <w:hyperlink r:id="rId108" w:history="1">
        <w:r w:rsidR="008C537B" w:rsidRPr="001348C6">
          <w:rPr>
            <w:rStyle w:val="Hyperlink"/>
            <w:rFonts w:ascii="Source Sans Pro" w:hAnsi="Source Sans Pro" w:cs="Arial"/>
            <w:sz w:val="25"/>
            <w:szCs w:val="25"/>
            <w:lang w:val="en"/>
          </w:rPr>
          <w:t>LINK</w:t>
        </w:r>
      </w:hyperlink>
      <w:r w:rsidR="00222DCC">
        <w:rPr>
          <w:rStyle w:val="Hyperlink"/>
          <w:rFonts w:ascii="Source Sans Pro" w:hAnsi="Source Sans Pro" w:cs="Arial"/>
          <w:sz w:val="25"/>
          <w:szCs w:val="25"/>
          <w:lang w:val="en"/>
        </w:rPr>
        <w:t xml:space="preserve"> </w:t>
      </w:r>
      <w:hyperlink r:id="rId109" w:history="1">
        <w:r w:rsidR="00222DCC" w:rsidRPr="00B65AFB">
          <w:rPr>
            <w:rStyle w:val="Hyperlink"/>
            <w:rFonts w:ascii="Source Sans Pro" w:hAnsi="Source Sans Pro" w:cs="Arial"/>
            <w:sz w:val="25"/>
            <w:szCs w:val="25"/>
            <w:lang w:val="en"/>
          </w:rPr>
          <w:t>https://www.codaworx.com/project/heart-beacon-city-of-portland</w:t>
        </w:r>
      </w:hyperlink>
    </w:p>
    <w:p w14:paraId="38C66301" w14:textId="4387A212" w:rsidR="00F327C9" w:rsidRDefault="00F327C9" w:rsidP="00044CDA">
      <w:pPr>
        <w:pStyle w:val="NormalWeb"/>
        <w:shd w:val="clear" w:color="auto" w:fill="FEFEFE"/>
        <w:rPr>
          <w:rStyle w:val="Hyperlink"/>
          <w:rFonts w:ascii="Source Sans Pro" w:hAnsi="Source Sans Pro" w:cs="Arial"/>
          <w:sz w:val="23"/>
          <w:szCs w:val="23"/>
          <w:lang w:val="en"/>
        </w:rPr>
      </w:pPr>
    </w:p>
    <w:p w14:paraId="02C68DC8" w14:textId="45615F09" w:rsidR="00F327C9" w:rsidRDefault="00F327C9"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5"/>
          <w:szCs w:val="25"/>
          <w:u w:val="single"/>
          <w:lang w:val="en"/>
        </w:rPr>
        <w:lastRenderedPageBreak/>
        <w:drawing>
          <wp:inline distT="0" distB="0" distL="0" distR="0" wp14:anchorId="502BD48D" wp14:editId="65B42B22">
            <wp:extent cx="5836920" cy="4575810"/>
            <wp:effectExtent l="0" t="0" r="0" b="0"/>
            <wp:docPr id="23" name="Picture 2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fly_light_to_world.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836920" cy="4575810"/>
                    </a:xfrm>
                    <a:prstGeom prst="rect">
                      <a:avLst/>
                    </a:prstGeom>
                  </pic:spPr>
                </pic:pic>
              </a:graphicData>
            </a:graphic>
          </wp:inline>
        </w:drawing>
      </w:r>
    </w:p>
    <w:p w14:paraId="4387B596" w14:textId="454DBE71" w:rsidR="003C0C14" w:rsidRDefault="003C0C14"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drawing>
          <wp:inline distT="0" distB="0" distL="0" distR="0" wp14:anchorId="73FB2873" wp14:editId="6416A7A1">
            <wp:extent cx="5836557" cy="2640965"/>
            <wp:effectExtent l="0" t="0" r="0" b="6985"/>
            <wp:docPr id="48" name="Picture 48"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utureMan.jpg"/>
                    <pic:cNvPicPr/>
                  </pic:nvPicPr>
                  <pic:blipFill>
                    <a:blip r:embed="rId111">
                      <a:extLst>
                        <a:ext uri="{28A0092B-C50C-407E-A947-70E740481C1C}">
                          <a14:useLocalDpi xmlns:a14="http://schemas.microsoft.com/office/drawing/2010/main" val="0"/>
                        </a:ext>
                      </a:extLst>
                    </a:blip>
                    <a:stretch>
                      <a:fillRect/>
                    </a:stretch>
                  </pic:blipFill>
                  <pic:spPr>
                    <a:xfrm>
                      <a:off x="0" y="0"/>
                      <a:ext cx="5850537" cy="2647291"/>
                    </a:xfrm>
                    <a:prstGeom prst="rect">
                      <a:avLst/>
                    </a:prstGeom>
                  </pic:spPr>
                </pic:pic>
              </a:graphicData>
            </a:graphic>
          </wp:inline>
        </w:drawing>
      </w:r>
    </w:p>
    <w:p w14:paraId="528FC35A" w14:textId="6F9B7A99" w:rsidR="00AE0C78" w:rsidRDefault="00D76EF4"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lastRenderedPageBreak/>
        <w:drawing>
          <wp:inline distT="0" distB="0" distL="0" distR="0" wp14:anchorId="3ABB2975" wp14:editId="62C29356">
            <wp:extent cx="5943600" cy="3583305"/>
            <wp:effectExtent l="0" t="0" r="0" b="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inline>
        </w:drawing>
      </w:r>
    </w:p>
    <w:p w14:paraId="6009E2A0" w14:textId="224E29CE" w:rsidR="000A5F1E" w:rsidRDefault="00D76EF4"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7E737C49" wp14:editId="5DB3DA3F">
            <wp:extent cx="5902958" cy="4427220"/>
            <wp:effectExtent l="0" t="0" r="3175" b="0"/>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imelin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36538" cy="4452405"/>
                    </a:xfrm>
                    <a:prstGeom prst="rect">
                      <a:avLst/>
                    </a:prstGeom>
                  </pic:spPr>
                </pic:pic>
              </a:graphicData>
            </a:graphic>
          </wp:inline>
        </w:drawing>
      </w:r>
    </w:p>
    <w:p w14:paraId="2BA693C9" w14:textId="41551049" w:rsidR="003E0FA7" w:rsidRDefault="003E0FA7"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lastRenderedPageBreak/>
        <w:drawing>
          <wp:inline distT="0" distB="0" distL="0" distR="0" wp14:anchorId="62DA6702" wp14:editId="2BD87F12">
            <wp:extent cx="5943600" cy="3343275"/>
            <wp:effectExtent l="0" t="0" r="0" b="9525"/>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5E9E1A" w14:textId="346D41A5" w:rsidR="003E0FA7" w:rsidRDefault="003E0FA7"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color w:val="0000FF"/>
          <w:sz w:val="23"/>
          <w:szCs w:val="23"/>
          <w:lang w:val="en"/>
        </w:rPr>
        <w:t>The Greater Reset of 2021 and beyond</w:t>
      </w:r>
    </w:p>
    <w:p w14:paraId="4067E382" w14:textId="5256DB6A" w:rsidR="003E0FA7" w:rsidRDefault="0080549F"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692C5F80" wp14:editId="3670EFB2">
            <wp:extent cx="5943600" cy="3343275"/>
            <wp:effectExtent l="0" t="0" r="0" b="9525"/>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AB6595D" w14:textId="044F62FF" w:rsidR="003E0FA7" w:rsidRDefault="003E0FA7"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color w:val="0000FF"/>
          <w:sz w:val="23"/>
          <w:szCs w:val="23"/>
          <w:lang w:val="en"/>
        </w:rPr>
        <w:t>The Great Reset of 2021 / The Greater Reset of 2021</w:t>
      </w:r>
      <w:r w:rsidR="0080549F">
        <w:rPr>
          <w:rFonts w:ascii="Source Sans Pro" w:hAnsi="Source Sans Pro" w:cs="Arial"/>
          <w:color w:val="0000FF"/>
          <w:sz w:val="23"/>
          <w:szCs w:val="23"/>
          <w:lang w:val="en"/>
        </w:rPr>
        <w:t>- standing on the shoulders of giants</w:t>
      </w:r>
    </w:p>
    <w:p w14:paraId="16C6BABC" w14:textId="6DD2D86C" w:rsidR="003E0FA7" w:rsidRPr="00A36F32" w:rsidRDefault="003E0FA7"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lastRenderedPageBreak/>
        <w:drawing>
          <wp:inline distT="0" distB="0" distL="0" distR="0" wp14:anchorId="4CC58CE9" wp14:editId="3EA68A2E">
            <wp:extent cx="5943600" cy="1981200"/>
            <wp:effectExtent l="0" t="0" r="0" b="0"/>
            <wp:docPr id="50" name="Picture 5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Icon&#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sectPr w:rsidR="003E0FA7" w:rsidRPr="00A36F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11"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1"/>
  </w:num>
  <w:num w:numId="3">
    <w:abstractNumId w:val="1"/>
  </w:num>
  <w:num w:numId="4">
    <w:abstractNumId w:val="0"/>
  </w:num>
  <w:num w:numId="5">
    <w:abstractNumId w:val="8"/>
  </w:num>
  <w:num w:numId="6">
    <w:abstractNumId w:val="2"/>
  </w:num>
  <w:num w:numId="7">
    <w:abstractNumId w:val="13"/>
  </w:num>
  <w:num w:numId="8">
    <w:abstractNumId w:val="3"/>
  </w:num>
  <w:num w:numId="9">
    <w:abstractNumId w:val="9"/>
  </w:num>
  <w:num w:numId="10">
    <w:abstractNumId w:val="10"/>
  </w:num>
  <w:num w:numId="11">
    <w:abstractNumId w:val="4"/>
  </w:num>
  <w:num w:numId="12">
    <w:abstractNumId w:val="6"/>
  </w:num>
  <w:num w:numId="13">
    <w:abstractNumId w:val="5"/>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159B7"/>
    <w:rsid w:val="00025541"/>
    <w:rsid w:val="00025B02"/>
    <w:rsid w:val="000335A6"/>
    <w:rsid w:val="0003799D"/>
    <w:rsid w:val="00037EEC"/>
    <w:rsid w:val="00044CDA"/>
    <w:rsid w:val="00063E94"/>
    <w:rsid w:val="000655B3"/>
    <w:rsid w:val="00065DBE"/>
    <w:rsid w:val="00080499"/>
    <w:rsid w:val="00081999"/>
    <w:rsid w:val="000939C5"/>
    <w:rsid w:val="000A0C5C"/>
    <w:rsid w:val="000A45E3"/>
    <w:rsid w:val="000A5980"/>
    <w:rsid w:val="000A5F1E"/>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457"/>
    <w:rsid w:val="0017199C"/>
    <w:rsid w:val="001804B5"/>
    <w:rsid w:val="0018130D"/>
    <w:rsid w:val="00192E3D"/>
    <w:rsid w:val="001944CE"/>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14638"/>
    <w:rsid w:val="00222DCC"/>
    <w:rsid w:val="00227485"/>
    <w:rsid w:val="002304F9"/>
    <w:rsid w:val="00230FEF"/>
    <w:rsid w:val="002313AE"/>
    <w:rsid w:val="00236104"/>
    <w:rsid w:val="00241340"/>
    <w:rsid w:val="002413D0"/>
    <w:rsid w:val="002420D4"/>
    <w:rsid w:val="002453C0"/>
    <w:rsid w:val="002535A5"/>
    <w:rsid w:val="00254D26"/>
    <w:rsid w:val="00255DD9"/>
    <w:rsid w:val="00257384"/>
    <w:rsid w:val="00257C33"/>
    <w:rsid w:val="002700FA"/>
    <w:rsid w:val="00273CBD"/>
    <w:rsid w:val="00293F0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4DAA"/>
    <w:rsid w:val="003B6983"/>
    <w:rsid w:val="003C09CB"/>
    <w:rsid w:val="003C0C14"/>
    <w:rsid w:val="003C7587"/>
    <w:rsid w:val="003D63B7"/>
    <w:rsid w:val="003E0FA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D521B"/>
    <w:rsid w:val="004E0B5C"/>
    <w:rsid w:val="004E183B"/>
    <w:rsid w:val="004E2C00"/>
    <w:rsid w:val="004E55E3"/>
    <w:rsid w:val="004F0335"/>
    <w:rsid w:val="004F0626"/>
    <w:rsid w:val="004F3E18"/>
    <w:rsid w:val="004F6759"/>
    <w:rsid w:val="0050154C"/>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7C6"/>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12DF"/>
    <w:rsid w:val="006A6FB2"/>
    <w:rsid w:val="006B263B"/>
    <w:rsid w:val="006B69A8"/>
    <w:rsid w:val="006C4C3B"/>
    <w:rsid w:val="006C662E"/>
    <w:rsid w:val="006D10B6"/>
    <w:rsid w:val="006D2025"/>
    <w:rsid w:val="006D33BA"/>
    <w:rsid w:val="006D38F6"/>
    <w:rsid w:val="006D47FF"/>
    <w:rsid w:val="006D5AAA"/>
    <w:rsid w:val="006F197D"/>
    <w:rsid w:val="00701D22"/>
    <w:rsid w:val="00702A40"/>
    <w:rsid w:val="00703725"/>
    <w:rsid w:val="00704DFB"/>
    <w:rsid w:val="00714219"/>
    <w:rsid w:val="007173C2"/>
    <w:rsid w:val="0071780E"/>
    <w:rsid w:val="00721B69"/>
    <w:rsid w:val="00721BB5"/>
    <w:rsid w:val="00727890"/>
    <w:rsid w:val="00735201"/>
    <w:rsid w:val="007371BE"/>
    <w:rsid w:val="00740A17"/>
    <w:rsid w:val="00747312"/>
    <w:rsid w:val="00756073"/>
    <w:rsid w:val="00761F3A"/>
    <w:rsid w:val="007748BC"/>
    <w:rsid w:val="007749C3"/>
    <w:rsid w:val="00790B93"/>
    <w:rsid w:val="00790DEF"/>
    <w:rsid w:val="00797D35"/>
    <w:rsid w:val="007A0363"/>
    <w:rsid w:val="007A1260"/>
    <w:rsid w:val="007C05DD"/>
    <w:rsid w:val="007C26EF"/>
    <w:rsid w:val="007C5047"/>
    <w:rsid w:val="007E1156"/>
    <w:rsid w:val="007E27BB"/>
    <w:rsid w:val="007F57DB"/>
    <w:rsid w:val="007F590D"/>
    <w:rsid w:val="0080549F"/>
    <w:rsid w:val="00806E96"/>
    <w:rsid w:val="00816101"/>
    <w:rsid w:val="0082496E"/>
    <w:rsid w:val="00825848"/>
    <w:rsid w:val="0083013D"/>
    <w:rsid w:val="00832D3A"/>
    <w:rsid w:val="00836480"/>
    <w:rsid w:val="0084207D"/>
    <w:rsid w:val="00844A6C"/>
    <w:rsid w:val="00846E2E"/>
    <w:rsid w:val="0084781E"/>
    <w:rsid w:val="00851800"/>
    <w:rsid w:val="008534EE"/>
    <w:rsid w:val="00853C6D"/>
    <w:rsid w:val="008546E5"/>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37B"/>
    <w:rsid w:val="008C5516"/>
    <w:rsid w:val="008C60D2"/>
    <w:rsid w:val="008C7759"/>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9F7542"/>
    <w:rsid w:val="00A02C7A"/>
    <w:rsid w:val="00A05590"/>
    <w:rsid w:val="00A1192C"/>
    <w:rsid w:val="00A12822"/>
    <w:rsid w:val="00A13BFE"/>
    <w:rsid w:val="00A1556F"/>
    <w:rsid w:val="00A20A7E"/>
    <w:rsid w:val="00A24AE4"/>
    <w:rsid w:val="00A30BBC"/>
    <w:rsid w:val="00A36F32"/>
    <w:rsid w:val="00A42151"/>
    <w:rsid w:val="00A4286A"/>
    <w:rsid w:val="00A47B7D"/>
    <w:rsid w:val="00A50962"/>
    <w:rsid w:val="00A50EDB"/>
    <w:rsid w:val="00A53F67"/>
    <w:rsid w:val="00A56B6F"/>
    <w:rsid w:val="00A60D2A"/>
    <w:rsid w:val="00A61561"/>
    <w:rsid w:val="00A71453"/>
    <w:rsid w:val="00A87DEB"/>
    <w:rsid w:val="00AA6D32"/>
    <w:rsid w:val="00AB23DB"/>
    <w:rsid w:val="00AB71C2"/>
    <w:rsid w:val="00AC108C"/>
    <w:rsid w:val="00AC21E1"/>
    <w:rsid w:val="00AC5A59"/>
    <w:rsid w:val="00AC720C"/>
    <w:rsid w:val="00AC7757"/>
    <w:rsid w:val="00AC7CC7"/>
    <w:rsid w:val="00AD2A5B"/>
    <w:rsid w:val="00AD2C70"/>
    <w:rsid w:val="00AD77E2"/>
    <w:rsid w:val="00AE0C78"/>
    <w:rsid w:val="00AE1166"/>
    <w:rsid w:val="00AE4F91"/>
    <w:rsid w:val="00AE626A"/>
    <w:rsid w:val="00AF280A"/>
    <w:rsid w:val="00AF3D9D"/>
    <w:rsid w:val="00B04F35"/>
    <w:rsid w:val="00B15E9B"/>
    <w:rsid w:val="00B200A6"/>
    <w:rsid w:val="00B20A14"/>
    <w:rsid w:val="00B2365D"/>
    <w:rsid w:val="00B302F1"/>
    <w:rsid w:val="00B31B43"/>
    <w:rsid w:val="00B33EC8"/>
    <w:rsid w:val="00B37977"/>
    <w:rsid w:val="00B4198F"/>
    <w:rsid w:val="00B46BAE"/>
    <w:rsid w:val="00B540F0"/>
    <w:rsid w:val="00B65139"/>
    <w:rsid w:val="00B71987"/>
    <w:rsid w:val="00B72C35"/>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BF7CB7"/>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57F2B"/>
    <w:rsid w:val="00C60734"/>
    <w:rsid w:val="00C66350"/>
    <w:rsid w:val="00C713F8"/>
    <w:rsid w:val="00C746C6"/>
    <w:rsid w:val="00C81773"/>
    <w:rsid w:val="00C91714"/>
    <w:rsid w:val="00C92994"/>
    <w:rsid w:val="00CA0448"/>
    <w:rsid w:val="00CA4539"/>
    <w:rsid w:val="00CB34E7"/>
    <w:rsid w:val="00CB4A5A"/>
    <w:rsid w:val="00CC5AA5"/>
    <w:rsid w:val="00CD52A6"/>
    <w:rsid w:val="00CD7DB1"/>
    <w:rsid w:val="00CE11FF"/>
    <w:rsid w:val="00CF1431"/>
    <w:rsid w:val="00CF1ADF"/>
    <w:rsid w:val="00CF2699"/>
    <w:rsid w:val="00CF3FB1"/>
    <w:rsid w:val="00CF4B47"/>
    <w:rsid w:val="00D06C19"/>
    <w:rsid w:val="00D16226"/>
    <w:rsid w:val="00D20BE9"/>
    <w:rsid w:val="00D234F9"/>
    <w:rsid w:val="00D2597E"/>
    <w:rsid w:val="00D26A95"/>
    <w:rsid w:val="00D3144E"/>
    <w:rsid w:val="00D31766"/>
    <w:rsid w:val="00D31922"/>
    <w:rsid w:val="00D336C1"/>
    <w:rsid w:val="00D36801"/>
    <w:rsid w:val="00D37329"/>
    <w:rsid w:val="00D42341"/>
    <w:rsid w:val="00D45595"/>
    <w:rsid w:val="00D4694D"/>
    <w:rsid w:val="00D46D29"/>
    <w:rsid w:val="00D50FCE"/>
    <w:rsid w:val="00D537C9"/>
    <w:rsid w:val="00D546E0"/>
    <w:rsid w:val="00D64690"/>
    <w:rsid w:val="00D65D12"/>
    <w:rsid w:val="00D725E1"/>
    <w:rsid w:val="00D762F2"/>
    <w:rsid w:val="00D76EF4"/>
    <w:rsid w:val="00D813A6"/>
    <w:rsid w:val="00D877FC"/>
    <w:rsid w:val="00D94393"/>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17B4"/>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27C9"/>
    <w:rsid w:val="00F36651"/>
    <w:rsid w:val="00F36D19"/>
    <w:rsid w:val="00F42BB8"/>
    <w:rsid w:val="00F43966"/>
    <w:rsid w:val="00F5001A"/>
    <w:rsid w:val="00F50349"/>
    <w:rsid w:val="00F7069D"/>
    <w:rsid w:val="00F82AC3"/>
    <w:rsid w:val="00F849FD"/>
    <w:rsid w:val="00F855F2"/>
    <w:rsid w:val="00F90D7D"/>
    <w:rsid w:val="00FB5E0C"/>
    <w:rsid w:val="00FC6A1C"/>
    <w:rsid w:val="00FC6AF0"/>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327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327C9"/>
    <w:rPr>
      <w:rFonts w:asciiTheme="majorHAnsi" w:eastAsiaTheme="majorEastAsia" w:hAnsiTheme="majorHAnsi" w:cstheme="majorBidi"/>
      <w:color w:val="2F5496" w:themeColor="accent1" w:themeShade="BF"/>
      <w:sz w:val="26"/>
      <w:szCs w:val="26"/>
    </w:rPr>
  </w:style>
  <w:style w:type="character" w:customStyle="1" w:styleId="resulticon">
    <w:name w:val="result__icon"/>
    <w:basedOn w:val="DefaultParagraphFont"/>
    <w:rsid w:val="00F327C9"/>
  </w:style>
  <w:style w:type="character" w:customStyle="1" w:styleId="resulturldomain">
    <w:name w:val="result__url__domain"/>
    <w:basedOn w:val="DefaultParagraphFont"/>
    <w:rsid w:val="00F327C9"/>
  </w:style>
  <w:style w:type="character" w:customStyle="1" w:styleId="resulturlfull">
    <w:name w:val="result__url__full"/>
    <w:basedOn w:val="DefaultParagraphFont"/>
    <w:rsid w:val="00F327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6736">
      <w:bodyDiv w:val="1"/>
      <w:marLeft w:val="0"/>
      <w:marRight w:val="0"/>
      <w:marTop w:val="0"/>
      <w:marBottom w:val="0"/>
      <w:divBdr>
        <w:top w:val="none" w:sz="0" w:space="0" w:color="auto"/>
        <w:left w:val="none" w:sz="0" w:space="0" w:color="auto"/>
        <w:bottom w:val="none" w:sz="0" w:space="0" w:color="auto"/>
        <w:right w:val="none" w:sz="0" w:space="0" w:color="auto"/>
      </w:divBdr>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7347473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459488">
      <w:bodyDiv w:val="1"/>
      <w:marLeft w:val="0"/>
      <w:marRight w:val="0"/>
      <w:marTop w:val="0"/>
      <w:marBottom w:val="0"/>
      <w:divBdr>
        <w:top w:val="none" w:sz="0" w:space="0" w:color="auto"/>
        <w:left w:val="none" w:sz="0" w:space="0" w:color="auto"/>
        <w:bottom w:val="none" w:sz="0" w:space="0" w:color="auto"/>
        <w:right w:val="none" w:sz="0" w:space="0" w:color="auto"/>
      </w:divBdr>
      <w:divsChild>
        <w:div w:id="2029523529">
          <w:marLeft w:val="0"/>
          <w:marRight w:val="0"/>
          <w:marTop w:val="15"/>
          <w:marBottom w:val="30"/>
          <w:divBdr>
            <w:top w:val="none" w:sz="0" w:space="0" w:color="auto"/>
            <w:left w:val="none" w:sz="0" w:space="0" w:color="auto"/>
            <w:bottom w:val="none" w:sz="0" w:space="0" w:color="auto"/>
            <w:right w:val="none" w:sz="0" w:space="0" w:color="auto"/>
          </w:divBdr>
          <w:divsChild>
            <w:div w:id="1379282230">
              <w:marLeft w:val="0"/>
              <w:marRight w:val="0"/>
              <w:marTop w:val="0"/>
              <w:marBottom w:val="0"/>
              <w:divBdr>
                <w:top w:val="none" w:sz="0" w:space="0" w:color="auto"/>
                <w:left w:val="none" w:sz="0" w:space="0" w:color="auto"/>
                <w:bottom w:val="none" w:sz="0" w:space="0" w:color="auto"/>
                <w:right w:val="none" w:sz="0" w:space="0" w:color="auto"/>
              </w:divBdr>
            </w:div>
          </w:divsChild>
        </w:div>
        <w:div w:id="79761522">
          <w:marLeft w:val="0"/>
          <w:marRight w:val="0"/>
          <w:marTop w:val="0"/>
          <w:marBottom w:val="0"/>
          <w:divBdr>
            <w:top w:val="none" w:sz="0" w:space="0" w:color="auto"/>
            <w:left w:val="none" w:sz="0" w:space="0" w:color="auto"/>
            <w:bottom w:val="none" w:sz="0" w:space="0" w:color="auto"/>
            <w:right w:val="none" w:sz="0" w:space="0" w:color="auto"/>
          </w:divBdr>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806">
      <w:bodyDiv w:val="1"/>
      <w:marLeft w:val="0"/>
      <w:marRight w:val="0"/>
      <w:marTop w:val="0"/>
      <w:marBottom w:val="0"/>
      <w:divBdr>
        <w:top w:val="none" w:sz="0" w:space="0" w:color="auto"/>
        <w:left w:val="none" w:sz="0" w:space="0" w:color="auto"/>
        <w:bottom w:val="none" w:sz="0" w:space="0" w:color="auto"/>
        <w:right w:val="none" w:sz="0" w:space="0" w:color="auto"/>
      </w:divBdr>
      <w:divsChild>
        <w:div w:id="937448190">
          <w:marLeft w:val="0"/>
          <w:marRight w:val="0"/>
          <w:marTop w:val="15"/>
          <w:marBottom w:val="30"/>
          <w:divBdr>
            <w:top w:val="none" w:sz="0" w:space="0" w:color="auto"/>
            <w:left w:val="none" w:sz="0" w:space="0" w:color="auto"/>
            <w:bottom w:val="none" w:sz="0" w:space="0" w:color="auto"/>
            <w:right w:val="none" w:sz="0" w:space="0" w:color="auto"/>
          </w:divBdr>
          <w:divsChild>
            <w:div w:id="19761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1828">
      <w:bodyDiv w:val="1"/>
      <w:marLeft w:val="0"/>
      <w:marRight w:val="0"/>
      <w:marTop w:val="0"/>
      <w:marBottom w:val="0"/>
      <w:divBdr>
        <w:top w:val="none" w:sz="0" w:space="0" w:color="auto"/>
        <w:left w:val="none" w:sz="0" w:space="0" w:color="auto"/>
        <w:bottom w:val="none" w:sz="0" w:space="0" w:color="auto"/>
        <w:right w:val="none" w:sz="0" w:space="0" w:color="auto"/>
      </w:divBdr>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emit.com/trending/unrig" TargetMode="External"/><Relationship Id="rId117" Type="http://schemas.openxmlformats.org/officeDocument/2006/relationships/fontTable" Target="fontTable.xml"/><Relationship Id="rId21" Type="http://schemas.openxmlformats.org/officeDocument/2006/relationships/hyperlink" Target="http://lawoftime.org/" TargetMode="External"/><Relationship Id="rId42" Type="http://schemas.openxmlformats.org/officeDocument/2006/relationships/image" Target="media/image21.jpeg"/><Relationship Id="rId47" Type="http://schemas.openxmlformats.org/officeDocument/2006/relationships/hyperlink" Target="https://investopedia.com/terms/d/demurrage.asp" TargetMode="External"/><Relationship Id="rId63" Type="http://schemas.openxmlformats.org/officeDocument/2006/relationships/image" Target="media/image31.jpg"/><Relationship Id="rId68" Type="http://schemas.openxmlformats.org/officeDocument/2006/relationships/image" Target="media/image35.jpeg"/><Relationship Id="rId84" Type="http://schemas.openxmlformats.org/officeDocument/2006/relationships/hyperlink" Target="http://lietaer.com/2010/01/terra/" TargetMode="External"/><Relationship Id="rId89" Type="http://schemas.openxmlformats.org/officeDocument/2006/relationships/hyperlink" Target="https://medium.com/@heart.beacon.cycle/delusional-bitcoin-vs-fools-gold-e4bea26afba8" TargetMode="External"/><Relationship Id="rId112" Type="http://schemas.openxmlformats.org/officeDocument/2006/relationships/image" Target="media/image46.jpg"/><Relationship Id="rId16" Type="http://schemas.openxmlformats.org/officeDocument/2006/relationships/hyperlink" Target="https://twitter.com/hashtag/RESET?src=hash" TargetMode="External"/><Relationship Id="rId107" Type="http://schemas.openxmlformats.org/officeDocument/2006/relationships/hyperlink" Target="https://en.wikipedia.org/wiki/Heart_Beacon" TargetMode="External"/><Relationship Id="rId11" Type="http://schemas.openxmlformats.org/officeDocument/2006/relationships/image" Target="media/image3.jpeg"/><Relationship Id="rId24" Type="http://schemas.openxmlformats.org/officeDocument/2006/relationships/image" Target="media/image9.jpeg"/><Relationship Id="rId32" Type="http://schemas.openxmlformats.org/officeDocument/2006/relationships/image" Target="media/image13.jpeg"/><Relationship Id="rId37" Type="http://schemas.openxmlformats.org/officeDocument/2006/relationships/image" Target="media/image18.jpg"/><Relationship Id="rId40" Type="http://schemas.openxmlformats.org/officeDocument/2006/relationships/image" Target="media/image19.jpeg"/><Relationship Id="rId45" Type="http://schemas.openxmlformats.org/officeDocument/2006/relationships/image" Target="media/image22.jpg"/><Relationship Id="rId53" Type="http://schemas.openxmlformats.org/officeDocument/2006/relationships/image" Target="media/image25.jpg"/><Relationship Id="rId58" Type="http://schemas.openxmlformats.org/officeDocument/2006/relationships/hyperlink" Target="https://steemit.com/trending/cloud" TargetMode="External"/><Relationship Id="rId66" Type="http://schemas.openxmlformats.org/officeDocument/2006/relationships/image" Target="media/image34.jpeg"/><Relationship Id="rId74" Type="http://schemas.openxmlformats.org/officeDocument/2006/relationships/image" Target="media/image36.jpg"/><Relationship Id="rId79" Type="http://schemas.openxmlformats.org/officeDocument/2006/relationships/hyperlink" Target="https://phys.org/tags/spooky+action/" TargetMode="External"/><Relationship Id="rId87" Type="http://schemas.openxmlformats.org/officeDocument/2006/relationships/hyperlink" Target="https://medium.com/@heart.beacon.cycle/eco-sustainable-economic-heartbeat-43e4e30246da" TargetMode="External"/><Relationship Id="rId102" Type="http://schemas.openxmlformats.org/officeDocument/2006/relationships/hyperlink" Target="https://duckduckgo.com/?q=unrig%20the%20system%20Robert%20David%20Steele+site:robertdavidsteele.com&amp;t=brave" TargetMode="External"/><Relationship Id="rId110" Type="http://schemas.openxmlformats.org/officeDocument/2006/relationships/image" Target="media/image44.jpg"/><Relationship Id="rId115" Type="http://schemas.openxmlformats.org/officeDocument/2006/relationships/image" Target="media/image49.jpg"/><Relationship Id="rId5" Type="http://schemas.openxmlformats.org/officeDocument/2006/relationships/image" Target="media/image1.png"/><Relationship Id="rId61" Type="http://schemas.openxmlformats.org/officeDocument/2006/relationships/image" Target="media/image29.jpg"/><Relationship Id="rId82" Type="http://schemas.openxmlformats.org/officeDocument/2006/relationships/image" Target="media/image39.jpg"/><Relationship Id="rId90" Type="http://schemas.openxmlformats.org/officeDocument/2006/relationships/hyperlink" Target="https://pinterest.com/mcgee3077/eco-economic-heartbeat/" TargetMode="External"/><Relationship Id="rId95" Type="http://schemas.openxmlformats.org/officeDocument/2006/relationships/hyperlink" Target="https://twitter.com/Heart_Beacon" TargetMode="External"/><Relationship Id="rId19" Type="http://schemas.openxmlformats.org/officeDocument/2006/relationships/hyperlink" Target="http://www.investopedia.com/terms/k/k-percent-rule.asp" TargetMode="External"/><Relationship Id="rId14" Type="http://schemas.openxmlformats.org/officeDocument/2006/relationships/hyperlink" Target="https://twitter.com/hashtag/Economic?src=hash" TargetMode="External"/><Relationship Id="rId22" Type="http://schemas.openxmlformats.org/officeDocument/2006/relationships/image" Target="media/image7.jpg"/><Relationship Id="rId27" Type="http://schemas.openxmlformats.org/officeDocument/2006/relationships/hyperlink" Target="https://steemit.com/trending/unrig" TargetMode="External"/><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hyperlink" Target="https://twitter.com/hashtag/interoperability?src=hash" TargetMode="External"/><Relationship Id="rId48" Type="http://schemas.openxmlformats.org/officeDocument/2006/relationships/hyperlink" Target="https://investopedia.com/terms/d/demurrage.asp" TargetMode="External"/><Relationship Id="rId56" Type="http://schemas.openxmlformats.org/officeDocument/2006/relationships/image" Target="media/image27.jpg"/><Relationship Id="rId64" Type="http://schemas.openxmlformats.org/officeDocument/2006/relationships/image" Target="media/image32.jpg"/><Relationship Id="rId69" Type="http://schemas.openxmlformats.org/officeDocument/2006/relationships/hyperlink" Target="https://twitter.com/hashtag/Economic?src=hash" TargetMode="External"/><Relationship Id="rId77" Type="http://schemas.openxmlformats.org/officeDocument/2006/relationships/image" Target="media/image38.jpg"/><Relationship Id="rId100" Type="http://schemas.openxmlformats.org/officeDocument/2006/relationships/hyperlink" Target="https://phibetaiota.net/unrig/" TargetMode="External"/><Relationship Id="rId105" Type="http://schemas.openxmlformats.org/officeDocument/2006/relationships/image" Target="media/image42.jpg"/><Relationship Id="rId113" Type="http://schemas.openxmlformats.org/officeDocument/2006/relationships/image" Target="media/image47.jpg"/><Relationship Id="rId118" Type="http://schemas.openxmlformats.org/officeDocument/2006/relationships/theme" Target="theme/theme1.xml"/><Relationship Id="rId8" Type="http://schemas.openxmlformats.org/officeDocument/2006/relationships/hyperlink" Target="https://phibetaiota.net/unrig/" TargetMode="External"/><Relationship Id="rId51" Type="http://schemas.openxmlformats.org/officeDocument/2006/relationships/image" Target="media/image24.jpg"/><Relationship Id="rId72" Type="http://schemas.openxmlformats.org/officeDocument/2006/relationships/hyperlink" Target="https://twitter.com/hashtag/blockchain?src=hash" TargetMode="External"/><Relationship Id="rId80" Type="http://schemas.openxmlformats.org/officeDocument/2006/relationships/hyperlink" Target="https://phys.org/tags/randomness/" TargetMode="External"/><Relationship Id="rId85" Type="http://schemas.openxmlformats.org/officeDocument/2006/relationships/hyperlink" Target="https://github.com/Beacon-Heart" TargetMode="External"/><Relationship Id="rId93" Type="http://schemas.openxmlformats.org/officeDocument/2006/relationships/hyperlink" Target="https://www.facebook.com/beaconheart" TargetMode="External"/><Relationship Id="rId98" Type="http://schemas.openxmlformats.org/officeDocument/2006/relationships/hyperlink" Target="https://scribd.com/document/358073517/OPERATION-Rig-UNRIG"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jpg"/><Relationship Id="rId25" Type="http://schemas.openxmlformats.org/officeDocument/2006/relationships/hyperlink" Target="https://steemit.com/trending/unrig" TargetMode="External"/><Relationship Id="rId33" Type="http://schemas.openxmlformats.org/officeDocument/2006/relationships/image" Target="media/image14.jpeg"/><Relationship Id="rId38" Type="http://schemas.openxmlformats.org/officeDocument/2006/relationships/hyperlink" Target="https://www.facebook.com/hashtag/blockchain?__eep__=6&amp;__cft__%5b0%5d=AZVP_mU7uo3yvkdBuE9Byha2maNkN9OpqXXFe_IlyT0KAS_2cd8vbTkUwflma9ojFsfji9WYnRiKZ05LUTz82s20KGEkaeRuIlsfJntB8HU-uwdZv2vlwrIlhA7RCiX8hLs&amp;__tn__=*NK-R" TargetMode="External"/><Relationship Id="rId46" Type="http://schemas.openxmlformats.org/officeDocument/2006/relationships/image" Target="media/image23.jpg"/><Relationship Id="rId59" Type="http://schemas.openxmlformats.org/officeDocument/2006/relationships/hyperlink" Target="https://steemit.com/trending/iot" TargetMode="External"/><Relationship Id="rId67" Type="http://schemas.openxmlformats.org/officeDocument/2006/relationships/hyperlink" Target="https://lnkd.in/bFMwAyp" TargetMode="External"/><Relationship Id="rId103" Type="http://schemas.openxmlformats.org/officeDocument/2006/relationships/image" Target="media/image41.jpeg"/><Relationship Id="rId108" Type="http://schemas.openxmlformats.org/officeDocument/2006/relationships/hyperlink" Target="https://www.codaworx.com/project/heart-beacon-city-of-portland" TargetMode="External"/><Relationship Id="rId116" Type="http://schemas.openxmlformats.org/officeDocument/2006/relationships/image" Target="media/image50.png"/><Relationship Id="rId20" Type="http://schemas.openxmlformats.org/officeDocument/2006/relationships/hyperlink" Target="https://csrc.nist.gov/CSRC/media/Presentations/The-NIST-Randomness-Beacon-2-0/images-media/SciDay18-poster-beacon-v20181022.pdf" TargetMode="External"/><Relationship Id="rId41" Type="http://schemas.openxmlformats.org/officeDocument/2006/relationships/image" Target="media/image20.jpeg"/><Relationship Id="rId54" Type="http://schemas.openxmlformats.org/officeDocument/2006/relationships/image" Target="media/image26.jpg"/><Relationship Id="rId62" Type="http://schemas.openxmlformats.org/officeDocument/2006/relationships/image" Target="media/image30.jpg"/><Relationship Id="rId70" Type="http://schemas.openxmlformats.org/officeDocument/2006/relationships/hyperlink" Target="https://twitter.com/hashtag/RESET?src=hash" TargetMode="External"/><Relationship Id="rId75" Type="http://schemas.openxmlformats.org/officeDocument/2006/relationships/hyperlink" Target="http://www.investopedia.com/terms/k/k-percent-rule.asp" TargetMode="External"/><Relationship Id="rId83" Type="http://schemas.openxmlformats.org/officeDocument/2006/relationships/image" Target="media/image40.jpg"/><Relationship Id="rId88" Type="http://schemas.openxmlformats.org/officeDocument/2006/relationships/hyperlink" Target="https://medium.com/@heart.beacon.cycle/deep-thought-pondering-the-bitcoin-blockchain-f20ad6112d7" TargetMode="External"/><Relationship Id="rId91" Type="http://schemas.openxmlformats.org/officeDocument/2006/relationships/hyperlink" Target="https://angel.co/heart_beacon" TargetMode="External"/><Relationship Id="rId96" Type="http://schemas.openxmlformats.org/officeDocument/2006/relationships/hyperlink" Target="https://www.linkedin.com/in/ecoeconepochs/" TargetMode="External"/><Relationship Id="rId111" Type="http://schemas.openxmlformats.org/officeDocument/2006/relationships/image" Target="media/image45.jp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RESET?src=hash" TargetMode="External"/><Relationship Id="rId23" Type="http://schemas.openxmlformats.org/officeDocument/2006/relationships/image" Target="media/image8.jpg"/><Relationship Id="rId28" Type="http://schemas.openxmlformats.org/officeDocument/2006/relationships/image" Target="media/image10.jpg"/><Relationship Id="rId36" Type="http://schemas.openxmlformats.org/officeDocument/2006/relationships/image" Target="media/image17.jpeg"/><Relationship Id="rId49" Type="http://schemas.openxmlformats.org/officeDocument/2006/relationships/hyperlink" Target="LINK" TargetMode="External"/><Relationship Id="rId57" Type="http://schemas.openxmlformats.org/officeDocument/2006/relationships/image" Target="media/image28.jpeg"/><Relationship Id="rId106" Type="http://schemas.openxmlformats.org/officeDocument/2006/relationships/image" Target="media/image43.jpeg"/><Relationship Id="rId114" Type="http://schemas.openxmlformats.org/officeDocument/2006/relationships/image" Target="media/image48.jpg"/><Relationship Id="rId10" Type="http://schemas.openxmlformats.org/officeDocument/2006/relationships/hyperlink" Target="https://steemit.com/trending/unrig" TargetMode="External"/><Relationship Id="rId31" Type="http://schemas.openxmlformats.org/officeDocument/2006/relationships/image" Target="media/image12.jpeg"/><Relationship Id="rId44" Type="http://schemas.openxmlformats.org/officeDocument/2006/relationships/hyperlink" Target="https://twitter.com/hashtag/Coindesk?src=hash" TargetMode="External"/><Relationship Id="rId52" Type="http://schemas.openxmlformats.org/officeDocument/2006/relationships/hyperlink" Target="https://www.investopedia.com/terms/k/k-percent-rule.asp" TargetMode="External"/><Relationship Id="rId60" Type="http://schemas.openxmlformats.org/officeDocument/2006/relationships/hyperlink" Target="https://steemit.com/trending/blockchain" TargetMode="External"/><Relationship Id="rId65" Type="http://schemas.openxmlformats.org/officeDocument/2006/relationships/image" Target="media/image33.jpeg"/><Relationship Id="rId73" Type="http://schemas.openxmlformats.org/officeDocument/2006/relationships/hyperlink" Target="https://twitter.com/hashtag/econometrics?src=hash" TargetMode="External"/><Relationship Id="rId78" Type="http://schemas.openxmlformats.org/officeDocument/2006/relationships/hyperlink" Target="https://phys.org/news/2015-11-nist-team-spooky-action-distance.html" TargetMode="External"/><Relationship Id="rId81" Type="http://schemas.openxmlformats.org/officeDocument/2006/relationships/hyperlink" Target="https://phys.org/news/2018-04-quantum-method-random.html" TargetMode="External"/><Relationship Id="rId86" Type="http://schemas.openxmlformats.org/officeDocument/2006/relationships/hyperlink" Target="https://bit.ly/2s6Fnav" TargetMode="External"/><Relationship Id="rId94" Type="http://schemas.openxmlformats.org/officeDocument/2006/relationships/hyperlink" Target="https://www.minds.com/beaconheart/" TargetMode="External"/><Relationship Id="rId99" Type="http://schemas.openxmlformats.org/officeDocument/2006/relationships/hyperlink" Target="https://phibetaiota.net/unrig/" TargetMode="External"/><Relationship Id="rId101" Type="http://schemas.openxmlformats.org/officeDocument/2006/relationships/hyperlink" Target="https://robertdavidsteele.com/web-sites/" TargetMode="External"/><Relationship Id="rId4" Type="http://schemas.openxmlformats.org/officeDocument/2006/relationships/webSettings" Target="webSettings.xml"/><Relationship Id="rId9" Type="http://schemas.openxmlformats.org/officeDocument/2006/relationships/hyperlink" Target="http://github.com/Beacon-Heart" TargetMode="External"/><Relationship Id="rId13" Type="http://schemas.openxmlformats.org/officeDocument/2006/relationships/image" Target="media/image5.jpeg"/><Relationship Id="rId18" Type="http://schemas.openxmlformats.org/officeDocument/2006/relationships/hyperlink" Target="http://lietaer.com/2010/01/terra/" TargetMode="External"/><Relationship Id="rId39" Type="http://schemas.openxmlformats.org/officeDocument/2006/relationships/hyperlink" Target="http://en.wikipedia.org/wiki/SIMPLE_(military_communications_protocol)" TargetMode="External"/><Relationship Id="rId109" Type="http://schemas.openxmlformats.org/officeDocument/2006/relationships/hyperlink" Target="https://www.codaworx.com/project/heart-beacon-city-of-portland" TargetMode="External"/><Relationship Id="rId34" Type="http://schemas.openxmlformats.org/officeDocument/2006/relationships/image" Target="media/image15.jpg"/><Relationship Id="rId50" Type="http://schemas.openxmlformats.org/officeDocument/2006/relationships/hyperlink" Target="https://supermoney.com/2014/06/thomas-edisons-view-money/" TargetMode="External"/><Relationship Id="rId55" Type="http://schemas.openxmlformats.org/officeDocument/2006/relationships/hyperlink" Target="http://bit.ly/1NWeLLu" TargetMode="External"/><Relationship Id="rId76" Type="http://schemas.openxmlformats.org/officeDocument/2006/relationships/image" Target="media/image37.jpg"/><Relationship Id="rId97" Type="http://schemas.openxmlformats.org/officeDocument/2006/relationships/hyperlink" Target="http://robertdavidsteele.com/" TargetMode="External"/><Relationship Id="rId104" Type="http://schemas.openxmlformats.org/officeDocument/2006/relationships/hyperlink" Target="https://robertdavidsteele.com/web-sites/" TargetMode="External"/><Relationship Id="rId7" Type="http://schemas.openxmlformats.org/officeDocument/2006/relationships/image" Target="media/image2.png"/><Relationship Id="rId71" Type="http://schemas.openxmlformats.org/officeDocument/2006/relationships/hyperlink" Target="https://twitter.com/hashtag/RESET?src=hash" TargetMode="External"/><Relationship Id="rId92" Type="http://schemas.openxmlformats.org/officeDocument/2006/relationships/hyperlink" Target="https://www.patreon.com/beacon_heart" TargetMode="External"/><Relationship Id="rId2" Type="http://schemas.openxmlformats.org/officeDocument/2006/relationships/styles" Target="styles.xml"/><Relationship Id="rId29" Type="http://schemas.openxmlformats.org/officeDocument/2006/relationships/hyperlink" Target="https://dogez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285</TotalTime>
  <Pages>50</Pages>
  <Words>10279</Words>
  <Characters>58595</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68737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60</cp:revision>
  <cp:lastPrinted>2020-09-11T11:12:00Z</cp:lastPrinted>
  <dcterms:created xsi:type="dcterms:W3CDTF">2020-02-06T18:47:00Z</dcterms:created>
  <dcterms:modified xsi:type="dcterms:W3CDTF">2021-02-04T15:04:00Z</dcterms:modified>
</cp:coreProperties>
</file>